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1" w:type="dxa"/>
        <w:jc w:val="center"/>
        <w:tblLook w:val="01E0" w:firstRow="1" w:lastRow="1" w:firstColumn="1" w:lastColumn="1" w:noHBand="0" w:noVBand="0"/>
      </w:tblPr>
      <w:tblGrid>
        <w:gridCol w:w="5129"/>
        <w:gridCol w:w="4702"/>
      </w:tblGrid>
      <w:tr w:rsidR="00A86E8B" w:rsidRPr="00EA5E22" w14:paraId="281B2FFE" w14:textId="77777777" w:rsidTr="003F6E87">
        <w:trPr>
          <w:trHeight w:val="2440"/>
          <w:jc w:val="center"/>
        </w:trPr>
        <w:tc>
          <w:tcPr>
            <w:tcW w:w="5129" w:type="dxa"/>
          </w:tcPr>
          <w:p w14:paraId="7F94A3F5" w14:textId="6A2E90AD" w:rsidR="00A86E8B" w:rsidRPr="00D6403B" w:rsidRDefault="00A86E8B" w:rsidP="00D67163">
            <w:pPr>
              <w:widowControl w:val="0"/>
              <w:tabs>
                <w:tab w:val="left" w:pos="32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2" w:type="dxa"/>
          </w:tcPr>
          <w:p w14:paraId="0462FC86" w14:textId="77777777" w:rsidR="00A86E8B" w:rsidRPr="00D6403B" w:rsidRDefault="00A86E8B" w:rsidP="00A86E8B">
            <w:pPr>
              <w:widowControl w:val="0"/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F505D8F" w14:textId="77777777" w:rsidR="00D6403B" w:rsidRPr="00EA5E22" w:rsidRDefault="00A86E8B" w:rsidP="00D6403B">
            <w:pPr>
              <w:widowControl w:val="0"/>
              <w:tabs>
                <w:tab w:val="left" w:pos="250"/>
                <w:tab w:val="right" w:pos="4486"/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4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  <w:r w:rsidR="00D6403B" w:rsidRPr="00EA5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УТВЕРЖДАЮ:</w:t>
            </w:r>
          </w:p>
          <w:p w14:paraId="2922131D" w14:textId="77777777" w:rsidR="00D6403B" w:rsidRPr="00EA5E22" w:rsidRDefault="00D6403B" w:rsidP="00D6403B">
            <w:pPr>
              <w:widowControl w:val="0"/>
              <w:tabs>
                <w:tab w:val="left" w:pos="250"/>
                <w:tab w:val="right" w:pos="4486"/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Исполнительный директор-</w:t>
            </w:r>
          </w:p>
          <w:p w14:paraId="1B44030C" w14:textId="77777777" w:rsidR="00D6403B" w:rsidRPr="00EA5E22" w:rsidRDefault="00D6403B" w:rsidP="00D6403B">
            <w:pPr>
              <w:widowControl w:val="0"/>
              <w:tabs>
                <w:tab w:val="left" w:pos="250"/>
                <w:tab w:val="right" w:pos="4486"/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главный инженер</w:t>
            </w:r>
          </w:p>
          <w:p w14:paraId="1B35B017" w14:textId="77777777" w:rsidR="00D6403B" w:rsidRPr="00EA5E22" w:rsidRDefault="00D6403B" w:rsidP="00D6403B">
            <w:pPr>
              <w:widowControl w:val="0"/>
              <w:tabs>
                <w:tab w:val="left" w:pos="250"/>
                <w:tab w:val="right" w:pos="4486"/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АО "Елабужское ПТС"</w:t>
            </w:r>
          </w:p>
          <w:p w14:paraId="75B115D4" w14:textId="77777777" w:rsidR="00D6403B" w:rsidRPr="00EA5E22" w:rsidRDefault="00D6403B" w:rsidP="00D6403B">
            <w:pPr>
              <w:widowControl w:val="0"/>
              <w:tabs>
                <w:tab w:val="left" w:pos="250"/>
                <w:tab w:val="right" w:pos="4486"/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59F5E0D" w14:textId="77777777" w:rsidR="00D6403B" w:rsidRPr="00EA5E22" w:rsidRDefault="00D6403B" w:rsidP="00D6403B">
            <w:pPr>
              <w:widowControl w:val="0"/>
              <w:tabs>
                <w:tab w:val="left" w:pos="250"/>
                <w:tab w:val="right" w:pos="4486"/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___________А.В.Кисмяков</w:t>
            </w:r>
          </w:p>
          <w:p w14:paraId="4BEB9761" w14:textId="4959B9AA" w:rsidR="00A86E8B" w:rsidRPr="00EA5E22" w:rsidRDefault="00D6403B" w:rsidP="00D6403B">
            <w:pPr>
              <w:widowControl w:val="0"/>
              <w:tabs>
                <w:tab w:val="left" w:pos="250"/>
                <w:tab w:val="right" w:pos="4486"/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"___" ___________ 202</w:t>
            </w:r>
            <w:r w:rsidR="005A1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EA5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г.</w:t>
            </w:r>
            <w:r w:rsidR="00A86E8B" w:rsidRPr="00EA5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</w:tr>
    </w:tbl>
    <w:p w14:paraId="360CEF40" w14:textId="77777777" w:rsidR="00A86E8B" w:rsidRPr="00EA5E22" w:rsidRDefault="00A86E8B" w:rsidP="00A86E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pacing w:val="50"/>
          <w:sz w:val="24"/>
          <w:szCs w:val="24"/>
          <w:lang w:eastAsia="ru-RU"/>
        </w:rPr>
      </w:pPr>
      <w:r w:rsidRPr="00EA5E22">
        <w:rPr>
          <w:rFonts w:ascii="Times New Roman" w:eastAsia="Times New Roman" w:hAnsi="Times New Roman" w:cs="Times New Roman"/>
          <w:b/>
          <w:caps/>
          <w:color w:val="000000"/>
          <w:spacing w:val="50"/>
          <w:sz w:val="24"/>
          <w:szCs w:val="24"/>
          <w:lang w:eastAsia="ru-RU"/>
        </w:rPr>
        <w:t>Техническое задание</w:t>
      </w:r>
    </w:p>
    <w:p w14:paraId="3C3E04B3" w14:textId="77777777" w:rsidR="00F82260" w:rsidRPr="00EA5E22" w:rsidRDefault="00143E42" w:rsidP="00F82260">
      <w:pPr>
        <w:widowControl w:val="0"/>
        <w:autoSpaceDE w:val="0"/>
        <w:autoSpaceDN w:val="0"/>
        <w:adjustRightInd w:val="0"/>
        <w:spacing w:after="40" w:line="288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bookmarkStart w:id="0" w:name="_Hlk213656669"/>
      <w:bookmarkStart w:id="1" w:name="_Hlk213661743"/>
      <w:r w:rsidRPr="00EA5E2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на разработку </w:t>
      </w:r>
      <w:r w:rsidR="0074190F" w:rsidRPr="00EA5E2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проектно-сметной, рабочей документации </w:t>
      </w:r>
      <w:r w:rsidR="00F82260" w:rsidRPr="00EA5E2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и строительно-монтажных работ </w:t>
      </w:r>
      <w:r w:rsidR="0074190F" w:rsidRPr="00EA5E2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по </w:t>
      </w:r>
      <w:r w:rsidR="00F82260" w:rsidRPr="00EA5E2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объекту «Реконструкция водогрейного котла КВГМ-30-150»</w:t>
      </w:r>
    </w:p>
    <w:p w14:paraId="15A62BE0" w14:textId="6974AFB2" w:rsidR="00A86E8B" w:rsidRPr="00EA5E22" w:rsidRDefault="00F82260" w:rsidP="00F82260">
      <w:pPr>
        <w:widowControl w:val="0"/>
        <w:autoSpaceDE w:val="0"/>
        <w:autoSpaceDN w:val="0"/>
        <w:adjustRightInd w:val="0"/>
        <w:spacing w:after="40" w:line="28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E2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Центральная котельная г. Елабуга ул. Интернациональная, 9А</w:t>
      </w:r>
      <w:bookmarkEnd w:id="0"/>
    </w:p>
    <w:bookmarkEnd w:id="1"/>
    <w:tbl>
      <w:tblPr>
        <w:tblW w:w="10126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2835"/>
        <w:gridCol w:w="6715"/>
      </w:tblGrid>
      <w:tr w:rsidR="00A86E8B" w:rsidRPr="00EA5E22" w14:paraId="2AD17381" w14:textId="77777777" w:rsidTr="00DC173C">
        <w:trPr>
          <w:trHeight w:val="617"/>
        </w:trPr>
        <w:tc>
          <w:tcPr>
            <w:tcW w:w="576" w:type="dxa"/>
            <w:shd w:val="clear" w:color="auto" w:fill="auto"/>
          </w:tcPr>
          <w:p w14:paraId="22EDDFA8" w14:textId="77777777" w:rsidR="00A86E8B" w:rsidRPr="00EA5E22" w:rsidRDefault="00A86E8B" w:rsidP="00A86E8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AA9FB1D" w14:textId="77777777" w:rsidR="00A86E8B" w:rsidRPr="00EA5E22" w:rsidRDefault="00A86E8B" w:rsidP="00A86E8B">
            <w:pPr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Основание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06133B2A" w14:textId="51C8E73F" w:rsidR="00A86E8B" w:rsidRPr="00EA5E22" w:rsidRDefault="00B34126" w:rsidP="00623E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28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Инвестиционная программа</w:t>
            </w:r>
            <w:r w:rsidR="00623E7F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E4C81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предприятия</w:t>
            </w:r>
          </w:p>
        </w:tc>
      </w:tr>
      <w:tr w:rsidR="00A86E8B" w:rsidRPr="00EA5E22" w14:paraId="0C565099" w14:textId="77777777" w:rsidTr="00DC173C">
        <w:trPr>
          <w:trHeight w:val="452"/>
        </w:trPr>
        <w:tc>
          <w:tcPr>
            <w:tcW w:w="576" w:type="dxa"/>
            <w:shd w:val="clear" w:color="auto" w:fill="auto"/>
          </w:tcPr>
          <w:p w14:paraId="4048ED03" w14:textId="77777777" w:rsidR="00A86E8B" w:rsidRPr="00EA5E22" w:rsidRDefault="00A86E8B" w:rsidP="00A86E8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8B95B10" w14:textId="77777777" w:rsidR="00A86E8B" w:rsidRPr="00EA5E22" w:rsidRDefault="00A86E8B" w:rsidP="00A8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Заказчик</w:t>
            </w:r>
          </w:p>
        </w:tc>
        <w:tc>
          <w:tcPr>
            <w:tcW w:w="6715" w:type="dxa"/>
            <w:shd w:val="clear" w:color="auto" w:fill="auto"/>
          </w:tcPr>
          <w:p w14:paraId="09E75FE3" w14:textId="27648CBD" w:rsidR="00A86E8B" w:rsidRPr="00EA5E22" w:rsidRDefault="00B34126" w:rsidP="00A86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8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АО "Елабужское ПТС" </w:t>
            </w:r>
          </w:p>
        </w:tc>
      </w:tr>
      <w:tr w:rsidR="00A86E8B" w:rsidRPr="00EA5E22" w14:paraId="476598F4" w14:textId="77777777" w:rsidTr="005608B8">
        <w:trPr>
          <w:trHeight w:val="1281"/>
        </w:trPr>
        <w:tc>
          <w:tcPr>
            <w:tcW w:w="576" w:type="dxa"/>
            <w:shd w:val="clear" w:color="auto" w:fill="auto"/>
          </w:tcPr>
          <w:p w14:paraId="665EBBD8" w14:textId="77777777" w:rsidR="00A86E8B" w:rsidRPr="00EA5E22" w:rsidRDefault="00A86E8B" w:rsidP="00A86E8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B594B7F" w14:textId="77777777" w:rsidR="00A86E8B" w:rsidRPr="00EA5E22" w:rsidRDefault="00A86E8B" w:rsidP="00A8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проекта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2E981F60" w14:textId="1D245F2B" w:rsidR="002142F3" w:rsidRPr="00EA5E22" w:rsidRDefault="00B34126" w:rsidP="002142F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5E22">
              <w:rPr>
                <w:rFonts w:ascii="Times New Roman" w:eastAsia="Calibri" w:hAnsi="Times New Roman" w:cs="Times New Roman"/>
                <w:color w:val="000000"/>
              </w:rPr>
              <w:t>Замена отработавшего ресурс водогрейного котла КВГМ-30/150 ст. №6</w:t>
            </w:r>
            <w:r w:rsidR="002142F3" w:rsidRPr="00EA5E22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14:paraId="6761669A" w14:textId="379F7A4E" w:rsidR="00143E42" w:rsidRPr="00EA5E22" w:rsidRDefault="002142F3" w:rsidP="002142F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5E22">
              <w:rPr>
                <w:rFonts w:ascii="Times New Roman" w:eastAsia="Calibri" w:hAnsi="Times New Roman" w:cs="Times New Roman"/>
                <w:color w:val="000000"/>
              </w:rPr>
              <w:t>Бесперебойное о</w:t>
            </w:r>
            <w:r w:rsidR="0053448C" w:rsidRPr="00EA5E22">
              <w:rPr>
                <w:rFonts w:ascii="Times New Roman" w:eastAsia="Calibri" w:hAnsi="Times New Roman" w:cs="Times New Roman"/>
                <w:color w:val="000000"/>
              </w:rPr>
              <w:t>беспечение потребителей</w:t>
            </w:r>
            <w:r w:rsidRPr="00EA5E2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B34126" w:rsidRPr="00EA5E22">
              <w:rPr>
                <w:rFonts w:ascii="Times New Roman" w:eastAsia="Calibri" w:hAnsi="Times New Roman" w:cs="Times New Roman"/>
                <w:color w:val="000000"/>
              </w:rPr>
              <w:t>тепловой энергией</w:t>
            </w:r>
            <w:r w:rsidR="001A5961" w:rsidRPr="00EA5E22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14:paraId="63D0225B" w14:textId="5C2AFB3E" w:rsidR="002142F3" w:rsidRPr="00EA5E22" w:rsidRDefault="002142F3" w:rsidP="002142F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5E22">
              <w:rPr>
                <w:rFonts w:ascii="Times New Roman" w:eastAsia="Calibri" w:hAnsi="Times New Roman" w:cs="Times New Roman"/>
                <w:color w:val="000000"/>
              </w:rPr>
              <w:t xml:space="preserve">Повышение надежности существующей системы </w:t>
            </w:r>
            <w:r w:rsidR="00B34126" w:rsidRPr="00EA5E22">
              <w:rPr>
                <w:rFonts w:ascii="Times New Roman" w:eastAsia="Calibri" w:hAnsi="Times New Roman" w:cs="Times New Roman"/>
                <w:color w:val="000000"/>
              </w:rPr>
              <w:t>выработки тепловой энергии</w:t>
            </w:r>
            <w:r w:rsidRPr="00EA5E22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14:paraId="2050BA2B" w14:textId="3E37F825" w:rsidR="00A86E8B" w:rsidRPr="00EA5E22" w:rsidRDefault="00B34126" w:rsidP="002142F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5E22">
              <w:rPr>
                <w:rFonts w:ascii="Times New Roman" w:eastAsia="Calibri" w:hAnsi="Times New Roman" w:cs="Times New Roman"/>
                <w:color w:val="000000"/>
              </w:rPr>
              <w:t>Регулирование отпуска тепловой энергии в переходные периоды</w:t>
            </w:r>
            <w:r w:rsidR="0074190F" w:rsidRPr="00EA5E22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14:paraId="0DC4866C" w14:textId="7A6F710B" w:rsidR="002142F3" w:rsidRPr="00EA5E22" w:rsidRDefault="002142F3" w:rsidP="002142F3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67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86E8B" w:rsidRPr="00EA5E22" w14:paraId="43CA9B02" w14:textId="77777777" w:rsidTr="005608B8">
        <w:trPr>
          <w:trHeight w:val="300"/>
        </w:trPr>
        <w:tc>
          <w:tcPr>
            <w:tcW w:w="576" w:type="dxa"/>
            <w:shd w:val="clear" w:color="auto" w:fill="auto"/>
          </w:tcPr>
          <w:p w14:paraId="1FA99991" w14:textId="77777777" w:rsidR="00A86E8B" w:rsidRPr="00EA5E22" w:rsidRDefault="00A86E8B" w:rsidP="00A86E8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87509BF" w14:textId="77777777" w:rsidR="00A86E8B" w:rsidRPr="00EA5E22" w:rsidRDefault="00A86E8B" w:rsidP="00A8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работ/</w:t>
            </w:r>
          </w:p>
          <w:p w14:paraId="4D03B575" w14:textId="77777777" w:rsidR="00A86E8B" w:rsidRPr="00EA5E22" w:rsidRDefault="00A86E8B" w:rsidP="00A8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строительства</w:t>
            </w:r>
          </w:p>
        </w:tc>
        <w:tc>
          <w:tcPr>
            <w:tcW w:w="6715" w:type="dxa"/>
            <w:shd w:val="clear" w:color="auto" w:fill="auto"/>
          </w:tcPr>
          <w:p w14:paraId="00560445" w14:textId="1E2C67F6" w:rsidR="00A86E8B" w:rsidRPr="00EA5E22" w:rsidRDefault="00A86E8B" w:rsidP="00A86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Разработка проектно-сметной документации, рабочей документации </w:t>
            </w:r>
            <w:r w:rsidR="00F82260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выполнение строительно-монтажных работ</w:t>
            </w:r>
            <w:r w:rsidR="006E4C81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03412CF9" w14:textId="1EDFAC12" w:rsidR="00B34126" w:rsidRPr="00EA5E22" w:rsidRDefault="00B34126" w:rsidP="00A86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lang w:eastAsia="ru-RU"/>
              </w:rPr>
              <w:t>Демонтаж существующего водогрейного котла КВГМ-30-150</w:t>
            </w:r>
          </w:p>
          <w:p w14:paraId="4CB34F0F" w14:textId="03636F78" w:rsidR="00DC173C" w:rsidRPr="00EA5E22" w:rsidRDefault="00B34126" w:rsidP="00A86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Монтаж водогрейного котла производительностью 35 МВт, с диапазоном регулирования от 10 до 100 %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 месте демонтируемого котла КВГМ-30-150, с использованием существующ</w:t>
            </w:r>
            <w:r w:rsidR="00D6403B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фундамента, газоходов</w:t>
            </w:r>
            <w:r w:rsidR="00D6403B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воздуховодов</w:t>
            </w:r>
            <w:r w:rsidR="00D6403B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трубопроводов газа, трубопроводов системы теплоснабжения</w:t>
            </w:r>
            <w:r w:rsidR="005056B3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3A4D5535" w14:textId="132A0EA4" w:rsidR="00D802FB" w:rsidRPr="00EA5E22" w:rsidRDefault="00D802FB" w:rsidP="00A86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экспертизы промышленной безопасности проектной документации.</w:t>
            </w:r>
          </w:p>
        </w:tc>
      </w:tr>
      <w:tr w:rsidR="00A86E8B" w:rsidRPr="00EA5E22" w14:paraId="0B9B508F" w14:textId="77777777" w:rsidTr="005608B8">
        <w:trPr>
          <w:trHeight w:val="300"/>
        </w:trPr>
        <w:tc>
          <w:tcPr>
            <w:tcW w:w="576" w:type="dxa"/>
            <w:shd w:val="clear" w:color="auto" w:fill="auto"/>
          </w:tcPr>
          <w:p w14:paraId="4EA983E0" w14:textId="77777777" w:rsidR="00A86E8B" w:rsidRPr="00EA5E22" w:rsidRDefault="00A86E8B" w:rsidP="00A86E8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83514A5" w14:textId="77777777" w:rsidR="00A86E8B" w:rsidRPr="00EA5E22" w:rsidRDefault="00A86E8B" w:rsidP="00A8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выполнения работ/строительства</w:t>
            </w:r>
          </w:p>
        </w:tc>
        <w:tc>
          <w:tcPr>
            <w:tcW w:w="6715" w:type="dxa"/>
            <w:shd w:val="clear" w:color="auto" w:fill="auto"/>
          </w:tcPr>
          <w:p w14:paraId="6BC8A629" w14:textId="293668F0" w:rsidR="00A86E8B" w:rsidRPr="00EA5E22" w:rsidRDefault="00A86E8B" w:rsidP="00DC1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Объектом модернизации является </w:t>
            </w:r>
            <w:r w:rsidR="00B34126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котельная</w:t>
            </w:r>
            <w:r w:rsidR="006E4C81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расположенн</w:t>
            </w:r>
            <w:r w:rsidR="00DC173C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r w:rsidR="006E4C81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r w:rsidR="00B34126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Елабуга Республика Татарстан</w:t>
            </w:r>
            <w:r w:rsidR="00DC173C" w:rsidRPr="00EA5E22">
              <w:t xml:space="preserve"> </w:t>
            </w:r>
            <w:r w:rsidR="00DC173C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Интернациональная 9А.</w:t>
            </w:r>
          </w:p>
        </w:tc>
      </w:tr>
      <w:tr w:rsidR="00A86E8B" w:rsidRPr="00EA5E22" w14:paraId="10372A50" w14:textId="77777777" w:rsidTr="005608B8">
        <w:trPr>
          <w:trHeight w:val="162"/>
        </w:trPr>
        <w:tc>
          <w:tcPr>
            <w:tcW w:w="576" w:type="dxa"/>
            <w:shd w:val="clear" w:color="auto" w:fill="auto"/>
          </w:tcPr>
          <w:p w14:paraId="606E3385" w14:textId="77777777" w:rsidR="00A86E8B" w:rsidRPr="00EA5E22" w:rsidRDefault="00A86E8B" w:rsidP="00A86E8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EBB70A5" w14:textId="77777777" w:rsidR="00A86E8B" w:rsidRPr="00EA5E22" w:rsidRDefault="00A86E8B" w:rsidP="00A8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Граница ответственности зон проектирования</w:t>
            </w:r>
          </w:p>
        </w:tc>
        <w:tc>
          <w:tcPr>
            <w:tcW w:w="6715" w:type="dxa"/>
            <w:shd w:val="clear" w:color="auto" w:fill="auto"/>
          </w:tcPr>
          <w:p w14:paraId="77DD6964" w14:textId="4596FA97" w:rsidR="00A86E8B" w:rsidRPr="00EA5E22" w:rsidRDefault="00A86E8B" w:rsidP="00A86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Производственное здание в пределах ограждающих конструкций и прилегающая к зданию территория. </w:t>
            </w:r>
          </w:p>
          <w:p w14:paraId="0421207C" w14:textId="7CE6792B" w:rsidR="00A86E8B" w:rsidRPr="00EA5E22" w:rsidRDefault="00A86E8B" w:rsidP="00A86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Сети внешних коммуникаций (эл. кабели, сетевые трубопроводы, газопроводы) от точек подключения согласно получаемых Исполнителем (проектировщиком) ТУ</w:t>
            </w:r>
            <w:r w:rsidR="00FF6671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F6671" w:rsidRPr="00EA5E22">
              <w:rPr>
                <w:rFonts w:ascii="Times New Roman" w:hAnsi="Times New Roman" w:cs="Times New Roman"/>
                <w:color w:val="000000"/>
              </w:rPr>
              <w:t>(при необходимости)</w:t>
            </w:r>
            <w:r w:rsidR="00D802FB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="006E4C81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предприятия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2E3A5E0F" w14:textId="3DD5C3C9" w:rsidR="00A86E8B" w:rsidRPr="00EA5E22" w:rsidRDefault="00A86E8B" w:rsidP="00A86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Привязка монтируемого оборудования к существующим коммуникациям осуществляется на месте специалистами проектной организации</w:t>
            </w:r>
            <w:r w:rsidR="00D802FB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учетом выданных </w:t>
            </w:r>
            <w:r w:rsidR="006E4C81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предприятием</w:t>
            </w:r>
            <w:r w:rsidR="00D802FB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ТУ</w:t>
            </w:r>
            <w:r w:rsidR="00FF6671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F6671" w:rsidRPr="00EA5E22">
              <w:rPr>
                <w:rFonts w:ascii="Times New Roman" w:hAnsi="Times New Roman" w:cs="Times New Roman"/>
                <w:color w:val="000000"/>
              </w:rPr>
              <w:t>или по результатам обследования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           </w:t>
            </w:r>
          </w:p>
        </w:tc>
      </w:tr>
      <w:tr w:rsidR="00A86E8B" w:rsidRPr="00EA5E22" w14:paraId="0E262479" w14:textId="77777777" w:rsidTr="005608B8">
        <w:trPr>
          <w:trHeight w:val="529"/>
        </w:trPr>
        <w:tc>
          <w:tcPr>
            <w:tcW w:w="576" w:type="dxa"/>
            <w:shd w:val="clear" w:color="auto" w:fill="auto"/>
          </w:tcPr>
          <w:p w14:paraId="2F5EEFC4" w14:textId="77777777" w:rsidR="00A86E8B" w:rsidRPr="00EA5E22" w:rsidRDefault="00A86E8B" w:rsidP="00A86E8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8210E96" w14:textId="77777777" w:rsidR="00A86E8B" w:rsidRPr="00EA5E22" w:rsidRDefault="00A86E8B" w:rsidP="00A8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7398F45" w14:textId="77777777" w:rsidR="00A86E8B" w:rsidRPr="00EA5E22" w:rsidRDefault="00A86E8B" w:rsidP="00A8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Стадии работ</w:t>
            </w:r>
          </w:p>
        </w:tc>
        <w:tc>
          <w:tcPr>
            <w:tcW w:w="6715" w:type="dxa"/>
            <w:shd w:val="clear" w:color="auto" w:fill="auto"/>
          </w:tcPr>
          <w:p w14:paraId="563A30CB" w14:textId="3FE14FB6" w:rsidR="00A86E8B" w:rsidRPr="00EA5E22" w:rsidRDefault="00A86E8B" w:rsidP="00A86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Предпроектное обследование </w:t>
            </w:r>
            <w:r w:rsidR="00505020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объекта </w:t>
            </w:r>
            <w:r w:rsidR="00B34126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(при необходимости)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116EB6B6" w14:textId="77777777" w:rsidR="00A86E8B" w:rsidRPr="00EA5E22" w:rsidRDefault="00A86E8B" w:rsidP="00A86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Сбор исходных данных; </w:t>
            </w:r>
          </w:p>
          <w:p w14:paraId="5F642B39" w14:textId="30A3AB20" w:rsidR="00A86E8B" w:rsidRPr="00EA5E22" w:rsidRDefault="002B4839" w:rsidP="00A86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="00A86E8B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и согласование ОТР (основных технических решений);</w:t>
            </w:r>
          </w:p>
          <w:p w14:paraId="20DB1202" w14:textId="77777777" w:rsidR="00A86E8B" w:rsidRPr="00EA5E22" w:rsidRDefault="00A86E8B" w:rsidP="00A86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 w:firstLine="28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Разработка рабочей документации (проектно-сметной документации – далее ПСД) включая пояснительную записку и сметные расчеты;</w:t>
            </w:r>
          </w:p>
          <w:p w14:paraId="0F4EAA93" w14:textId="77777777" w:rsidR="00A86E8B" w:rsidRPr="00EA5E22" w:rsidRDefault="00A86E8B" w:rsidP="00A86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7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 Утверждение ПСД с Заказчиком;</w:t>
            </w:r>
          </w:p>
          <w:p w14:paraId="4F551171" w14:textId="77777777" w:rsidR="00A86E8B" w:rsidRPr="00EA5E22" w:rsidRDefault="00A86E8B" w:rsidP="00A86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7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Экспертиза промышленной безопасности проектной документации и регистрация положительного заключения в органах Ростехнадзора</w:t>
            </w:r>
            <w:r w:rsidR="00D802FB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(учесть в стоимости работ Исполнителя)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363D5F28" w14:textId="77777777" w:rsidR="00263AA1" w:rsidRPr="00EA5E22" w:rsidRDefault="00263AA1" w:rsidP="00A86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7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Монтажные работы</w:t>
            </w:r>
            <w:r w:rsidR="00C35B92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учетом разбивки на 2 этапа.</w:t>
            </w:r>
          </w:p>
          <w:p w14:paraId="597D21EF" w14:textId="3E6D6623" w:rsidR="00C35B92" w:rsidRPr="00EA5E22" w:rsidRDefault="00505020" w:rsidP="00A86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7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7.1. Э</w:t>
            </w:r>
            <w:r w:rsidR="00C35B92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тап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  <w:r w:rsidR="00C35B92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2026 г. ПИР, </w:t>
            </w:r>
            <w:r w:rsidR="0042094A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экспертиза РД, </w:t>
            </w:r>
            <w:r w:rsidR="00C35B92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котла,</w:t>
            </w:r>
            <w:r w:rsidR="002B4839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закупка горелки,</w:t>
            </w:r>
            <w:r w:rsidR="00C35B92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демонтажные и монтажные работы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</w:t>
            </w:r>
            <w:r w:rsidR="009527E9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горелке и котлу (без обмуровки)</w:t>
            </w:r>
            <w:r w:rsidR="0042094A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дефектоскопия</w:t>
            </w:r>
            <w:r w:rsidR="00C35B92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3A1D5393" w14:textId="77777777" w:rsidR="009527E9" w:rsidRPr="00EA5E22" w:rsidRDefault="00505020" w:rsidP="005050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7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 Э</w:t>
            </w:r>
            <w:r w:rsidR="00C35B92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тап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  <w:r w:rsidR="00C35B92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2027 г. </w:t>
            </w:r>
          </w:p>
          <w:p w14:paraId="6C9E70DD" w14:textId="58EDBEC3" w:rsidR="009527E9" w:rsidRPr="00EA5E22" w:rsidRDefault="009527E9" w:rsidP="005050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7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05020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закупка дымососа, автоматики 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электросиловой части </w:t>
            </w:r>
            <w:r w:rsidR="00505020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котла, 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обмуровочных материалов, </w:t>
            </w:r>
            <w:r w:rsidR="00505020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плекта воздуховодов и дымоходов;</w:t>
            </w:r>
          </w:p>
          <w:p w14:paraId="57F286B1" w14:textId="092663C0" w:rsidR="00C35B92" w:rsidRPr="00EA5E22" w:rsidRDefault="009527E9" w:rsidP="005050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7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505020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35B92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монтаж 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обмуровки котла, замена дымососа, монтаж воздуховодов и дымоходов, монтаж </w:t>
            </w:r>
            <w:r w:rsidR="00C35B92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газовой разводки, АСУ ТП,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электросиловой части,</w:t>
            </w:r>
            <w:r w:rsidR="00C35B92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ПНР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РНИ котла и горелки и т.д.</w:t>
            </w:r>
            <w:r w:rsidR="00C35B92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35B92" w:rsidRPr="00EA5E22" w14:paraId="1472A929" w14:textId="77777777" w:rsidTr="005608B8">
        <w:trPr>
          <w:trHeight w:val="529"/>
        </w:trPr>
        <w:tc>
          <w:tcPr>
            <w:tcW w:w="576" w:type="dxa"/>
            <w:shd w:val="clear" w:color="auto" w:fill="auto"/>
          </w:tcPr>
          <w:p w14:paraId="10F617EE" w14:textId="77777777" w:rsidR="00C35B92" w:rsidRPr="00EA5E22" w:rsidRDefault="00C35B92" w:rsidP="00A86E8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C00BBC9" w14:textId="23FC61BE" w:rsidR="00C35B92" w:rsidRPr="00EA5E22" w:rsidRDefault="00C35B92" w:rsidP="00A8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работ</w:t>
            </w:r>
            <w:r w:rsidR="003F0154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порядок расчетов</w:t>
            </w:r>
          </w:p>
        </w:tc>
        <w:tc>
          <w:tcPr>
            <w:tcW w:w="6715" w:type="dxa"/>
            <w:shd w:val="clear" w:color="auto" w:fill="auto"/>
          </w:tcPr>
          <w:p w14:paraId="2A9C362B" w14:textId="635E63F1" w:rsidR="00C35B92" w:rsidRPr="00EA5E22" w:rsidRDefault="00C35B92" w:rsidP="00A86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стоим</w:t>
            </w:r>
            <w:r w:rsidR="003F0154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ость работ составляет </w:t>
            </w:r>
            <w:bookmarkStart w:id="2" w:name="_Hlk213661784"/>
            <w:r w:rsidR="00AB0BFE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74098744,5</w:t>
            </w:r>
            <w:r w:rsidR="003F0154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bookmarkEnd w:id="2"/>
            <w:r w:rsidR="003F0154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рублей, с НДС 2</w:t>
            </w:r>
            <w:r w:rsidR="009A65CD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r w:rsidR="003F0154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%. в том числе по этапам:</w:t>
            </w:r>
          </w:p>
          <w:p w14:paraId="02679C7A" w14:textId="281B4DF2" w:rsidR="003F0154" w:rsidRPr="00EA5E22" w:rsidRDefault="003F0154" w:rsidP="00A86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г. 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этап – </w:t>
            </w:r>
            <w:r w:rsidR="009A65CD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41873925,58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рублей с НДС 2</w:t>
            </w:r>
            <w:r w:rsidR="009A65CD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%.</w:t>
            </w:r>
          </w:p>
          <w:p w14:paraId="1E8BAEF7" w14:textId="67498C4F" w:rsidR="003F0154" w:rsidRPr="00EA5E22" w:rsidRDefault="003F0154" w:rsidP="00A86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2027 г. 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II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этап – </w:t>
            </w:r>
            <w:r w:rsidR="00AB0BFE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32224818,92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рублей с НДС 2</w:t>
            </w:r>
            <w:r w:rsidR="009A65CD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  <w:p w14:paraId="5330DBF2" w14:textId="28AD1C04" w:rsidR="003F0154" w:rsidRPr="00EA5E22" w:rsidRDefault="003F0154" w:rsidP="00AB0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Порядок расчетов: аванс 70% за каждый этап выполнения работ, в год. </w:t>
            </w:r>
            <w:r w:rsidR="00AB0BFE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Остальные 30% - равными суммами в течение трёх месяцев после подписания акта о приёмке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выполненных работ КС-2 </w:t>
            </w:r>
            <w:r w:rsidR="00AB0BFE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справки КС-3, но не позднее четырёх месяцев со дня завершения работ</w:t>
            </w:r>
            <w:r w:rsidR="00567185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86E8B" w:rsidRPr="00EA5E22" w14:paraId="6AD10A0C" w14:textId="77777777" w:rsidTr="005608B8">
        <w:trPr>
          <w:trHeight w:val="300"/>
        </w:trPr>
        <w:tc>
          <w:tcPr>
            <w:tcW w:w="576" w:type="dxa"/>
            <w:shd w:val="clear" w:color="auto" w:fill="auto"/>
          </w:tcPr>
          <w:p w14:paraId="6851E635" w14:textId="77777777" w:rsidR="00A86E8B" w:rsidRPr="00EA5E22" w:rsidRDefault="00A86E8B" w:rsidP="00A86E8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8F97E8F" w14:textId="77777777" w:rsidR="00A86E8B" w:rsidRPr="00EA5E22" w:rsidRDefault="00A86E8B" w:rsidP="00A8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инженерным изысканиям</w:t>
            </w:r>
          </w:p>
        </w:tc>
        <w:tc>
          <w:tcPr>
            <w:tcW w:w="6715" w:type="dxa"/>
            <w:shd w:val="clear" w:color="auto" w:fill="auto"/>
          </w:tcPr>
          <w:p w14:paraId="12E3846D" w14:textId="4E3C87BC" w:rsidR="00C304F6" w:rsidRPr="00EA5E22" w:rsidRDefault="00C015A2" w:rsidP="00ED62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14:paraId="0678FEBB" w14:textId="5F4FD6EE" w:rsidR="00B86A9E" w:rsidRPr="00EA5E22" w:rsidRDefault="00B86A9E" w:rsidP="00B86A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6E8B" w:rsidRPr="00EA5E22" w14:paraId="129268B1" w14:textId="77777777" w:rsidTr="005608B8">
        <w:trPr>
          <w:trHeight w:val="412"/>
        </w:trPr>
        <w:tc>
          <w:tcPr>
            <w:tcW w:w="576" w:type="dxa"/>
            <w:shd w:val="clear" w:color="auto" w:fill="auto"/>
          </w:tcPr>
          <w:p w14:paraId="707B5E73" w14:textId="77777777" w:rsidR="00A86E8B" w:rsidRPr="00EA5E22" w:rsidRDefault="00A86E8B" w:rsidP="00A8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14:paraId="47E357CA" w14:textId="77777777" w:rsidR="00A86E8B" w:rsidRPr="00EA5E22" w:rsidRDefault="00A86E8B" w:rsidP="00A8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выполнения</w:t>
            </w:r>
          </w:p>
        </w:tc>
        <w:tc>
          <w:tcPr>
            <w:tcW w:w="6715" w:type="dxa"/>
            <w:shd w:val="clear" w:color="auto" w:fill="auto"/>
          </w:tcPr>
          <w:p w14:paraId="6F06599A" w14:textId="77777777" w:rsidR="00A86E8B" w:rsidRPr="00EA5E22" w:rsidRDefault="00A86E8B" w:rsidP="00A86E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выполнения работ</w:t>
            </w:r>
            <w:r w:rsidR="00567185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14:paraId="440D4C83" w14:textId="651B025C" w:rsidR="00567185" w:rsidRPr="00EA5E22" w:rsidRDefault="00567185" w:rsidP="005671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этап – до </w:t>
            </w:r>
            <w:r w:rsidR="0066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 w:rsidR="0066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.2026 г.</w:t>
            </w:r>
          </w:p>
          <w:p w14:paraId="4D3D1541" w14:textId="6C71928F" w:rsidR="00567185" w:rsidRPr="00EA5E22" w:rsidRDefault="00567185" w:rsidP="005671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II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этап – до 31.10.2027 г.</w:t>
            </w:r>
          </w:p>
          <w:p w14:paraId="77ABBD84" w14:textId="074FDC4A" w:rsidR="00567185" w:rsidRPr="00EA5E22" w:rsidDel="00E95956" w:rsidRDefault="00C015A2" w:rsidP="00A86E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 условии заключения договора и внесения предоплаты на р/с исполнителя до 31 ма</w:t>
            </w:r>
            <w:r w:rsidR="00667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bookmarkStart w:id="3" w:name="_GoBack"/>
            <w:bookmarkEnd w:id="3"/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2026 г.</w:t>
            </w:r>
          </w:p>
        </w:tc>
      </w:tr>
      <w:tr w:rsidR="00A86E8B" w:rsidRPr="00EA5E22" w14:paraId="611CF9AF" w14:textId="77777777" w:rsidTr="005608B8">
        <w:trPr>
          <w:trHeight w:val="1128"/>
        </w:trPr>
        <w:tc>
          <w:tcPr>
            <w:tcW w:w="576" w:type="dxa"/>
            <w:shd w:val="clear" w:color="auto" w:fill="auto"/>
          </w:tcPr>
          <w:p w14:paraId="15C70BF8" w14:textId="77777777" w:rsidR="00A86E8B" w:rsidRPr="00EA5E22" w:rsidRDefault="00A86E8B" w:rsidP="00A8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2835" w:type="dxa"/>
            <w:shd w:val="clear" w:color="auto" w:fill="auto"/>
          </w:tcPr>
          <w:p w14:paraId="1022EF61" w14:textId="77777777" w:rsidR="00A86E8B" w:rsidRPr="00EA5E22" w:rsidRDefault="00A86E8B" w:rsidP="00A8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Текущая ситуация на объекте</w:t>
            </w:r>
          </w:p>
        </w:tc>
        <w:tc>
          <w:tcPr>
            <w:tcW w:w="6715" w:type="dxa"/>
            <w:shd w:val="clear" w:color="auto" w:fill="auto"/>
          </w:tcPr>
          <w:p w14:paraId="617EF56A" w14:textId="77777777" w:rsidR="001A5961" w:rsidRPr="00EA5E22" w:rsidRDefault="001A5961" w:rsidP="00A8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8A52C40" w14:textId="651C4557" w:rsidR="001A5961" w:rsidRPr="00EA5E22" w:rsidRDefault="00B34126" w:rsidP="0091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центральной котельной установлены 5 водогрейных котлов марки КВГМ-30/150 и один водогрейный котел марки КВГМ-10/150, труба дымовая железобетонная </w:t>
            </w:r>
            <w:r w:rsidR="00A1225A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Н=90 м., температурный график тепловой сети от котельной 115/70 </w:t>
            </w:r>
            <w:r w:rsidR="00A1225A" w:rsidRPr="00EA5E2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0</w:t>
            </w:r>
            <w:r w:rsidR="00A1225A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С, сетевые насосы СЭ-800-100 – 4шт., ЦН-400-105-2шт., Рециркуляционный насос 1Д-1250-63 – 2 шт.</w:t>
            </w:r>
          </w:p>
          <w:p w14:paraId="5E7C4982" w14:textId="5EEB93C8" w:rsidR="00A86E8B" w:rsidRPr="00EA5E22" w:rsidRDefault="00A86E8B" w:rsidP="00A8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6E8B" w:rsidRPr="00EA5E22" w14:paraId="613A0FCC" w14:textId="77777777" w:rsidTr="005608B8">
        <w:trPr>
          <w:trHeight w:val="569"/>
        </w:trPr>
        <w:tc>
          <w:tcPr>
            <w:tcW w:w="576" w:type="dxa"/>
            <w:shd w:val="clear" w:color="auto" w:fill="auto"/>
          </w:tcPr>
          <w:p w14:paraId="2FA39946" w14:textId="77777777" w:rsidR="00A86E8B" w:rsidRPr="00EA5E22" w:rsidRDefault="00A86E8B" w:rsidP="00A8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14:paraId="323BDF15" w14:textId="7FAC5702" w:rsidR="00A86E8B" w:rsidRPr="00EA5E22" w:rsidRDefault="001A5961" w:rsidP="00A8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проектирования</w:t>
            </w:r>
            <w:r w:rsidR="00A86E8B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35B92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выполнения работ</w:t>
            </w:r>
          </w:p>
        </w:tc>
        <w:tc>
          <w:tcPr>
            <w:tcW w:w="6715" w:type="dxa"/>
            <w:shd w:val="clear" w:color="auto" w:fill="auto"/>
          </w:tcPr>
          <w:p w14:paraId="704F4791" w14:textId="70550D94" w:rsidR="00CC7D5C" w:rsidRPr="00EA5E22" w:rsidRDefault="00623E7F" w:rsidP="0051744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Для обеспечения </w:t>
            </w:r>
            <w:r w:rsidR="00A1225A" w:rsidRPr="00EA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регулирования отпуска тепловой энергии в переходные периоды, водогрейный котел должен обеспечивать диапазон регулирования тепло-</w:t>
            </w:r>
            <w:r w:rsidR="00A1225A" w:rsidRPr="00EA5E2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производительности</w:t>
            </w:r>
            <w:r w:rsidR="00B86A9E" w:rsidRPr="00EA5E2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A1225A" w:rsidRPr="00EA5E2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 пределах от 10 до 100 %.</w:t>
            </w:r>
          </w:p>
          <w:p w14:paraId="7E8A3133" w14:textId="6A9433A6" w:rsidR="00E61ABC" w:rsidRPr="00EA5E22" w:rsidRDefault="00ED6208" w:rsidP="00CC7D5C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Предусмотреть общую систему управления существующим и вновь устанавливаемым оборудованием</w:t>
            </w:r>
            <w:r w:rsidR="00B733E6" w:rsidRPr="00EA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(АСУ ТП котельной)</w:t>
            </w:r>
            <w:r w:rsidRPr="00EA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 передачей информации </w:t>
            </w:r>
            <w:r w:rsidR="000C7E92" w:rsidRPr="00EA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 удаленные рабочие станции</w:t>
            </w:r>
            <w:r w:rsidR="00B733E6" w:rsidRPr="00EA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 возможностью удаленного управления</w:t>
            </w:r>
            <w:r w:rsidR="000C7E92" w:rsidRPr="00EA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Pr="00EA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22558E" w:rsidRPr="00EA5E22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 xml:space="preserve">В проекте предусмотреть отдельные технические решения и аппаратное наполнение позволяющие подключить в данную АУС ТП оборудование котельной находящейся в </w:t>
            </w:r>
            <w:r w:rsidR="006E4C81" w:rsidRPr="00EA5E22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 xml:space="preserve">производственном </w:t>
            </w:r>
            <w:r w:rsidR="0022558E" w:rsidRPr="00EA5E22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корпусе.</w:t>
            </w:r>
          </w:p>
          <w:p w14:paraId="09FDBF42" w14:textId="77777777" w:rsidR="005A2EB8" w:rsidRPr="00EA5E22" w:rsidRDefault="005A2EB8" w:rsidP="005A2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35F05D5A" w14:textId="77777777" w:rsidR="00A86E8B" w:rsidRPr="00EA5E22" w:rsidRDefault="00A86E8B" w:rsidP="00A8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Исполнитель по результатам разработки ОТР предоставляет Заказчику соответствующую документацию на согласование. ПСД разрабатывается на основе согласованных Заказчиком ОТР.</w:t>
            </w:r>
          </w:p>
        </w:tc>
      </w:tr>
      <w:tr w:rsidR="008B777F" w:rsidRPr="00EA5E22" w14:paraId="3EB76CA2" w14:textId="77777777" w:rsidTr="005608B8">
        <w:trPr>
          <w:trHeight w:val="569"/>
        </w:trPr>
        <w:tc>
          <w:tcPr>
            <w:tcW w:w="576" w:type="dxa"/>
            <w:shd w:val="clear" w:color="auto" w:fill="auto"/>
          </w:tcPr>
          <w:p w14:paraId="75A543D5" w14:textId="09974ABD" w:rsidR="008B777F" w:rsidRPr="00EA5E22" w:rsidRDefault="008B777F" w:rsidP="00A8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14:paraId="602834F1" w14:textId="1C31E50F" w:rsidR="008B777F" w:rsidRPr="00EA5E22" w:rsidRDefault="008B777F" w:rsidP="00A8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Общие требования </w:t>
            </w:r>
          </w:p>
        </w:tc>
        <w:tc>
          <w:tcPr>
            <w:tcW w:w="6715" w:type="dxa"/>
            <w:shd w:val="clear" w:color="auto" w:fill="auto"/>
          </w:tcPr>
          <w:p w14:paraId="2D471F99" w14:textId="77777777" w:rsidR="005608B8" w:rsidRPr="00EA5E22" w:rsidRDefault="005608B8" w:rsidP="005608B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Параметры теплоносителя вновь монтируемого котла:</w:t>
            </w:r>
          </w:p>
          <w:p w14:paraId="1C940148" w14:textId="77777777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расчетная температура воды на выходе с котла -150 ˚C;                                            </w:t>
            </w:r>
          </w:p>
          <w:p w14:paraId="7501F2AE" w14:textId="77777777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рабочее давление -16 кгс/см</w:t>
            </w:r>
            <w:r w:rsidRPr="00EA5E22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eastAsia="ru-RU"/>
              </w:rPr>
              <w:t>2</w:t>
            </w:r>
          </w:p>
          <w:p w14:paraId="6154841E" w14:textId="0163FE24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диапазон регулирования производительности 10-100% </w:t>
            </w:r>
          </w:p>
          <w:p w14:paraId="0183F76B" w14:textId="1AB286C2" w:rsidR="00C05E91" w:rsidRPr="00EA5E22" w:rsidRDefault="005608B8" w:rsidP="005608B8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Проектирование  вести  с  учетом  существующих  трубопроводов  газа  и теплоносителя.</w:t>
            </w:r>
          </w:p>
        </w:tc>
      </w:tr>
      <w:tr w:rsidR="00C05E91" w:rsidRPr="00EA5E22" w14:paraId="5C98DEDD" w14:textId="77777777" w:rsidTr="005608B8">
        <w:trPr>
          <w:trHeight w:val="569"/>
        </w:trPr>
        <w:tc>
          <w:tcPr>
            <w:tcW w:w="576" w:type="dxa"/>
            <w:shd w:val="clear" w:color="auto" w:fill="auto"/>
          </w:tcPr>
          <w:p w14:paraId="0296FBC3" w14:textId="548C5AB9" w:rsidR="00C05E91" w:rsidRPr="00EA5E22" w:rsidRDefault="008F1FC4" w:rsidP="00C05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452401" w14:textId="3AA19C33" w:rsidR="00C05E91" w:rsidRPr="00EA5E22" w:rsidRDefault="00C05E91" w:rsidP="00C05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hAnsi="Times New Roman" w:cs="Times New Roman"/>
                <w:bCs/>
              </w:rPr>
              <w:t>Требования к системе вентиляции котельной</w:t>
            </w:r>
          </w:p>
        </w:tc>
        <w:tc>
          <w:tcPr>
            <w:tcW w:w="6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33518" w14:textId="418373AC" w:rsidR="00C05E91" w:rsidRPr="00EA5E22" w:rsidRDefault="00D26D36" w:rsidP="00CD2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Система вентиляции существующая</w:t>
            </w:r>
          </w:p>
        </w:tc>
      </w:tr>
      <w:tr w:rsidR="005608B8" w:rsidRPr="00EA5E22" w14:paraId="44C49258" w14:textId="77777777" w:rsidTr="005608B8">
        <w:trPr>
          <w:trHeight w:val="569"/>
        </w:trPr>
        <w:tc>
          <w:tcPr>
            <w:tcW w:w="576" w:type="dxa"/>
            <w:shd w:val="clear" w:color="auto" w:fill="auto"/>
          </w:tcPr>
          <w:p w14:paraId="54065132" w14:textId="55D70136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C173C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65DD35" w14:textId="12F75D0D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A5E22">
              <w:rPr>
                <w:rFonts w:ascii="Times New Roman" w:hAnsi="Times New Roman" w:cs="Times New Roman"/>
              </w:rPr>
              <w:t>Требование к электроснабжению</w:t>
            </w:r>
          </w:p>
        </w:tc>
        <w:tc>
          <w:tcPr>
            <w:tcW w:w="6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2BE65C" w14:textId="77777777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58DC94FC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Выполнить электротехническую часть проекта котла  </w:t>
            </w:r>
          </w:p>
          <w:p w14:paraId="214C6AAE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предусматривая:</w:t>
            </w:r>
          </w:p>
          <w:p w14:paraId="0BA5549B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замену КЛ  к  всем  электроприводам  котла;</w:t>
            </w:r>
          </w:p>
          <w:p w14:paraId="60AB650B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замену ЩСУ котлом;</w:t>
            </w:r>
          </w:p>
          <w:p w14:paraId="2A5053AE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замену  блоков  управления электроприводами в существующих 1 ЩСУ и 1 ЩС;</w:t>
            </w:r>
          </w:p>
          <w:p w14:paraId="66A6F747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замену ККЛ и прокладку их по новым трассам, в т.ч. к электрозадвижкам;</w:t>
            </w:r>
          </w:p>
          <w:p w14:paraId="2E693A0F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выполнить монтажные и пуско-наладочные работы частотного привода дутьевого вентилятора, частотного привода дымососа;</w:t>
            </w:r>
          </w:p>
          <w:p w14:paraId="15E50E12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предусмотреть возможность запуска электродвигателей дымососа и дутьевого вентилятора напрямую от сети.</w:t>
            </w:r>
          </w:p>
          <w:p w14:paraId="0BE3FF44" w14:textId="45F4191C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7617F" w:rsidRPr="00EA5E22" w14:paraId="62F66B49" w14:textId="77777777" w:rsidTr="005608B8">
        <w:trPr>
          <w:trHeight w:val="569"/>
        </w:trPr>
        <w:tc>
          <w:tcPr>
            <w:tcW w:w="576" w:type="dxa"/>
            <w:shd w:val="clear" w:color="auto" w:fill="auto"/>
          </w:tcPr>
          <w:p w14:paraId="0B7CF79A" w14:textId="41F543D5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2835" w:type="dxa"/>
            <w:shd w:val="clear" w:color="auto" w:fill="auto"/>
          </w:tcPr>
          <w:p w14:paraId="54339766" w14:textId="56499B78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Требования к системе автоматизации, диспетчеризации и топливоподачи </w:t>
            </w:r>
          </w:p>
        </w:tc>
        <w:tc>
          <w:tcPr>
            <w:tcW w:w="6715" w:type="dxa"/>
            <w:shd w:val="clear" w:color="auto" w:fill="auto"/>
          </w:tcPr>
          <w:p w14:paraId="795C3AA1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Выполнить раздел КИПиА и газовую разводку котла учитывая, что:</w:t>
            </w:r>
          </w:p>
          <w:p w14:paraId="62421F0F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щиты управления котлами находятся в диспетчерской на 2-м этаже, на расстоянии 80-90м от фронта котла;</w:t>
            </w:r>
          </w:p>
          <w:p w14:paraId="1DAE63EF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первичные  приборы должны  иметь универсальные выхода ( 4 - 20 мА );</w:t>
            </w:r>
          </w:p>
          <w:p w14:paraId="463C875D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 газопроводе должно стоять два отсечных электромагнитных клапана DN200 мм и газовый фильтр DN200;</w:t>
            </w:r>
          </w:p>
          <w:p w14:paraId="1B21D5D3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 проектировании газовой части необходимо установить газовую регулирующую заслонку DN200 мм, которая при закрытии прекращает подачу газа полностью.</w:t>
            </w:r>
          </w:p>
          <w:p w14:paraId="7C14CDB9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установить программно-технический комплекс системы управления котлоагрегатом</w:t>
            </w:r>
          </w:p>
          <w:p w14:paraId="45253CC0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- выполнить пуско-наладочные работы, режимную наладку АСУТП и КИПиА</w:t>
            </w:r>
          </w:p>
          <w:p w14:paraId="4098660B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-выбор оборудования КИПиА согласовать с Заказчиком на стадии разработки документации ОТР </w:t>
            </w:r>
          </w:p>
          <w:p w14:paraId="318F9B19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все оборудование, запорная и регулирующая арматура, предохранительные устройства должны иметь соответствующие разрешения надзорных органов и сертификаты в соответствии с ТР ТС.</w:t>
            </w:r>
          </w:p>
          <w:p w14:paraId="6D3DE585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A9B1E8B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Программно-технический комплекс системы управления котлоагрегатом должен выполнять следующие функции:</w:t>
            </w:r>
          </w:p>
          <w:p w14:paraId="2BEFA4D2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3.1. Автоматическая отсечка топлива: </w:t>
            </w:r>
          </w:p>
          <w:p w14:paraId="2392DC8A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-при погасании факела горелки, при повышении температуры воды на выходе из котла, </w:t>
            </w:r>
          </w:p>
          <w:p w14:paraId="54236237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-при отклонении давления воды на выходе из котла, </w:t>
            </w:r>
          </w:p>
          <w:p w14:paraId="6C7BA7C7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-при понижении разрежения в топке, </w:t>
            </w:r>
          </w:p>
          <w:p w14:paraId="5EE0684A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-при понижении давления воздуха перед горелкой, </w:t>
            </w:r>
          </w:p>
          <w:p w14:paraId="620DC768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-при отклонении давления газа перед горелкой</w:t>
            </w:r>
          </w:p>
          <w:p w14:paraId="45A7C988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-при отклонении давления газа после основного запорного органа, при понижении давления газа перед форсункой, </w:t>
            </w:r>
          </w:p>
          <w:p w14:paraId="50EB3DB2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-при отключении ТДМ, при исчезновении питания, </w:t>
            </w:r>
          </w:p>
          <w:p w14:paraId="6BAAC6F4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-при понижении расхода воды через котел; </w:t>
            </w:r>
          </w:p>
          <w:p w14:paraId="119F710F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3.2. Светозвуковая сигнализация при отклонении технологических параметров от нормы запоминанием первопричины аварии; </w:t>
            </w:r>
          </w:p>
          <w:p w14:paraId="2CC10E03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 Автоматическая вентиляция топки, розжиг котла, проверка плотности газовой арматуры и стабилизация после розжига, полуавтоматический розжиг при работе на печном топливе</w:t>
            </w:r>
          </w:p>
          <w:p w14:paraId="05436076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3.4. Автоматическое регулирование процесса горения, разрежения в топке и нагрузки котла</w:t>
            </w:r>
          </w:p>
          <w:p w14:paraId="04D83A68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3.5. Дистанционный пуск, останов и световая индикация работы тягодутьевых машин</w:t>
            </w:r>
          </w:p>
          <w:p w14:paraId="76454959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 Дистанционное управление регулирующей заслонкой газа (МЭО в составе газового блока)</w:t>
            </w:r>
          </w:p>
          <w:p w14:paraId="5B1BC38E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32A11E6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Запрограммировать алгоритм работы на сенсорной графической панели и АРМ оператора по котлу;</w:t>
            </w:r>
          </w:p>
          <w:p w14:paraId="0FFD934D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 Управление работой котла на сенсорной графической панели и АРМ оператора.</w:t>
            </w:r>
          </w:p>
          <w:p w14:paraId="0E08B649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4.2. Контроль и регистрация разрежения в топке, давления воздуха, газа перед горелкой, давления газа после ОЗО, температуры и давления воды на входе и выходе из котла, температуры уходящих газов, расхода воды через котел.  </w:t>
            </w:r>
          </w:p>
          <w:p w14:paraId="7F45C2AB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4.3. 4.3. Отображение на дисплее графической панели и АРМ оператора:</w:t>
            </w:r>
          </w:p>
          <w:p w14:paraId="324A0425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-технологического процесса котлоагрегата в виде мнемосхемы с отображением параметров, текущих параметров работы котла.</w:t>
            </w:r>
          </w:p>
          <w:p w14:paraId="5C8DDA2E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-значений параметров контуров регулирования.</w:t>
            </w:r>
          </w:p>
          <w:p w14:paraId="48F7EF47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-положения исполнительных механизмов. </w:t>
            </w:r>
          </w:p>
          <w:p w14:paraId="6AA34517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-значений технологических параметров противоаварийных защит. </w:t>
            </w:r>
          </w:p>
          <w:p w14:paraId="149E7C71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-трендов технологических параметров за требуемый промежуток времени.</w:t>
            </w:r>
          </w:p>
          <w:p w14:paraId="1F18C2E9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-ведения архивов, построения графиков, формирования аварийных и предупредительных сообщений</w:t>
            </w:r>
          </w:p>
          <w:p w14:paraId="13FA1F8B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4.4. При проверке автоматики безопасности котла:</w:t>
            </w:r>
          </w:p>
          <w:p w14:paraId="7D98C220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-регистрировать параметры (номер водогрейного котла, дата проверки автоматики безопасности, проверяемый параметр, время срабатывания, параметр уставки, параметр срабатывания)</w:t>
            </w:r>
          </w:p>
          <w:p w14:paraId="786C0485" w14:textId="685C5363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4.5. Предусмотреть возможность распечатки часовых  параметров  работы котла на твердом  носителе или бумаге</w:t>
            </w:r>
          </w:p>
        </w:tc>
      </w:tr>
      <w:tr w:rsidR="005608B8" w:rsidRPr="00EA5E22" w14:paraId="5FC9F332" w14:textId="77777777" w:rsidTr="008F1FC4">
        <w:trPr>
          <w:trHeight w:val="569"/>
        </w:trPr>
        <w:tc>
          <w:tcPr>
            <w:tcW w:w="576" w:type="dxa"/>
            <w:shd w:val="clear" w:color="auto" w:fill="auto"/>
          </w:tcPr>
          <w:p w14:paraId="227EAADC" w14:textId="6C902B89" w:rsidR="005608B8" w:rsidRPr="00EA5E22" w:rsidRDefault="00B747B0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  <w:r w:rsidR="005608B8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706D7D81" w14:textId="77777777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сертификации и качеству выполняемых работ</w:t>
            </w:r>
          </w:p>
        </w:tc>
        <w:tc>
          <w:tcPr>
            <w:tcW w:w="6715" w:type="dxa"/>
            <w:shd w:val="clear" w:color="auto" w:fill="auto"/>
          </w:tcPr>
          <w:p w14:paraId="38759856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оборудование должно соответствовать требованиям действующих ТР ТС, НТД и правовых актов, действующих на территории РФ.</w:t>
            </w:r>
          </w:p>
          <w:p w14:paraId="1261F5E9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Работы выполняются в соответствии с действующими нормами и правилами строительства Российской Федерации.  </w:t>
            </w:r>
          </w:p>
          <w:p w14:paraId="3DF44A0F" w14:textId="532396E1" w:rsidR="005608B8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7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Технические решения, принятые в проектной и рабочей документации, должны соответствовать требованиям экологических, санитарно-гигиеническим, противопожарных и других норм, действующих на территории РФ, обеспечивать безопасную для жизни и здоровья людей эксплуатацию объекта при соблюдении предусмотренных проектом мероприятий; должны обеспечивать энергоэффективность работы оборудования и систем теплоснабжения.</w:t>
            </w:r>
          </w:p>
        </w:tc>
      </w:tr>
      <w:tr w:rsidR="00B7617F" w:rsidRPr="00EA5E22" w14:paraId="06D630D9" w14:textId="77777777" w:rsidTr="008F1FC4">
        <w:trPr>
          <w:trHeight w:val="424"/>
        </w:trPr>
        <w:tc>
          <w:tcPr>
            <w:tcW w:w="576" w:type="dxa"/>
            <w:shd w:val="clear" w:color="auto" w:fill="auto"/>
          </w:tcPr>
          <w:p w14:paraId="6183A585" w14:textId="4AC2EAFB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2835" w:type="dxa"/>
            <w:shd w:val="clear" w:color="auto" w:fill="auto"/>
          </w:tcPr>
          <w:p w14:paraId="1271CFC9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Стандарты и требования к проектному решению</w:t>
            </w:r>
          </w:p>
        </w:tc>
        <w:tc>
          <w:tcPr>
            <w:tcW w:w="6715" w:type="dxa"/>
            <w:shd w:val="clear" w:color="auto" w:fill="auto"/>
          </w:tcPr>
          <w:p w14:paraId="4B44D6E8" w14:textId="77777777" w:rsidR="00B7617F" w:rsidRPr="00EA5E22" w:rsidRDefault="00B7617F" w:rsidP="00B761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77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Рабочую документацию выполнить в соответствии с требованиями, но не ограничиваясь:</w:t>
            </w:r>
          </w:p>
          <w:p w14:paraId="2AF55527" w14:textId="77777777" w:rsidR="00B7617F" w:rsidRPr="00EA5E22" w:rsidRDefault="00B7617F" w:rsidP="00B761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Градостроительным кодексом Российской Федерации" от 29.12.2004 N 190-ФЗ (ред. от 14.07.2022);</w:t>
            </w:r>
          </w:p>
          <w:p w14:paraId="20D08EF7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Федеральным законом № 384-ФЭ от 30.12.2009 «Технический регламент о безопасности зданий и сооружений»;</w:t>
            </w:r>
          </w:p>
          <w:p w14:paraId="7C094C61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Федеральным законом № 116-ФЗ от21.07.1997 «О промышленной безопасности опасных производственных объектов»;</w:t>
            </w:r>
          </w:p>
          <w:p w14:paraId="0BC41D5A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Федеральный закон от 22.07.2008 № 123-ФЭ «Технический регламент о требованиях пожарной безопасности»;</w:t>
            </w:r>
          </w:p>
          <w:p w14:paraId="7DA6BFC3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Федеральными нормами и правилами в области промышленной безопасности «Правила безопасности сетей газораспределения и газопотребления»;</w:t>
            </w:r>
          </w:p>
          <w:p w14:paraId="01179348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ФНП в области промышленной безопасности "Правила промышленной безопасности при использовании оборудования, работающего под избыточным давлением";</w:t>
            </w:r>
          </w:p>
          <w:p w14:paraId="0079D2F4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СП 60.13330.2016 Отопление, вентиляция и кондиционирование 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воздуха;</w:t>
            </w:r>
          </w:p>
          <w:p w14:paraId="5C9E8B0B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СП 124.13330.2012 Тепловые сети;</w:t>
            </w:r>
          </w:p>
          <w:p w14:paraId="4949175F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СП 129.13330.2011 Наружные сети и сооружения водоснабжения и канализации;</w:t>
            </w:r>
          </w:p>
          <w:p w14:paraId="14127819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СП 373.1325800.2018 Источники теплоснабжения автономные; </w:t>
            </w:r>
          </w:p>
          <w:p w14:paraId="23960FBB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Технический регламент Таможенного союза ТР ТС 010/2011 «О безопасности машин и оборудования»;</w:t>
            </w:r>
          </w:p>
          <w:p w14:paraId="4EE638B2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Правила организации и осуществления производственного контроля за соблюдением требований промышленной безопасности на опасном производственном объекте.</w:t>
            </w:r>
          </w:p>
          <w:p w14:paraId="7119F49B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Правилами устройства электроустановок;</w:t>
            </w:r>
          </w:p>
          <w:p w14:paraId="0BC9C663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Правилами технической эксплуатации электроустановок потребителей;</w:t>
            </w:r>
          </w:p>
          <w:p w14:paraId="56CC82FA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СП 62.13330.2011 «Газораспределительные системы»;</w:t>
            </w:r>
          </w:p>
          <w:p w14:paraId="7EC9A7CE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ГОСТ 21.1101-2013 «Система проектной документации для строительства (СПДС). Основные требования к проектной и рабочей документации»;</w:t>
            </w:r>
          </w:p>
          <w:p w14:paraId="193774C3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ГОСТ 34011-2016 «Системы газораспределительные. Пункты газорегуляторные блочные. Пункты редуцирования газа шкафные. Общие технические требования»;</w:t>
            </w:r>
          </w:p>
          <w:p w14:paraId="7F87181B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СНиП 11-01-95 Инструкция о порядке разработки, согласования, утверждения и составе проектной документации на строительство предприятий, зданий и сооружений;</w:t>
            </w:r>
          </w:p>
          <w:p w14:paraId="7CB4B7A5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СНиП 12-03-2001 Безопасность труда в строительстве. Часть 1. Общие требования;</w:t>
            </w:r>
          </w:p>
          <w:p w14:paraId="3BF62E40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СНиП 12-04-2002 Безопасность труда в строительстве. Часть 2. Строительное производство;</w:t>
            </w:r>
          </w:p>
          <w:p w14:paraId="6E592A15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другими действующими нормативными и техническими документами в области производственного проектирования и строительства. </w:t>
            </w:r>
          </w:p>
          <w:p w14:paraId="6DB069DA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3D9C4B6" w14:textId="77777777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Рабочая документация выполняется в объеме, советующем ГОСТ Р 21.101-2020 «Система проектной документации для строительства». Основные требования к рабочей документации» в следующих марках: ПЗ, ТМ, ГСВ, АК, АГСВ, ЭМ, СМ. (возможно появится КЖ после обследования фундаментов) Применяемые в рабочей документации проектные решения должны соответствовать федеральным законам РФ, подзаконным актам, а также нормативной документам, обязательность применения которых определена Федеральными законами РФ и Постановлениями Правительства РФ. </w:t>
            </w:r>
          </w:p>
          <w:p w14:paraId="5069D326" w14:textId="745C3EF9" w:rsidR="00B7617F" w:rsidRPr="00EA5E22" w:rsidRDefault="00B7617F" w:rsidP="00B7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Экспертиза промышленной безопасности рабочей документации и регистрация положительного заключения в органах Ростехнадзора производится за счет Исполнителя.</w:t>
            </w:r>
          </w:p>
        </w:tc>
      </w:tr>
      <w:tr w:rsidR="005608B8" w:rsidRPr="00EA5E22" w14:paraId="251D7EF3" w14:textId="77777777" w:rsidTr="008F1FC4">
        <w:trPr>
          <w:trHeight w:val="424"/>
        </w:trPr>
        <w:tc>
          <w:tcPr>
            <w:tcW w:w="576" w:type="dxa"/>
            <w:shd w:val="clear" w:color="auto" w:fill="auto"/>
          </w:tcPr>
          <w:p w14:paraId="621CB8B7" w14:textId="00A32261" w:rsidR="005608B8" w:rsidRPr="00EA5E22" w:rsidRDefault="00B747B0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  <w:r w:rsidR="005608B8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02E7340E" w14:textId="77777777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Требования и условия к разработке природоохранных мер и мероприятий</w:t>
            </w:r>
          </w:p>
        </w:tc>
        <w:tc>
          <w:tcPr>
            <w:tcW w:w="6715" w:type="dxa"/>
            <w:shd w:val="clear" w:color="auto" w:fill="auto"/>
          </w:tcPr>
          <w:p w14:paraId="0669D503" w14:textId="32E03BFF" w:rsidR="005608B8" w:rsidRPr="00EA5E22" w:rsidRDefault="00B7617F" w:rsidP="00B761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77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-</w:t>
            </w:r>
          </w:p>
        </w:tc>
      </w:tr>
      <w:tr w:rsidR="005608B8" w:rsidRPr="00EA5E22" w14:paraId="576E6439" w14:textId="77777777" w:rsidTr="008F1FC4">
        <w:trPr>
          <w:trHeight w:val="300"/>
        </w:trPr>
        <w:tc>
          <w:tcPr>
            <w:tcW w:w="576" w:type="dxa"/>
            <w:shd w:val="clear" w:color="auto" w:fill="auto"/>
          </w:tcPr>
          <w:p w14:paraId="779C0638" w14:textId="136C2500" w:rsidR="005608B8" w:rsidRPr="00EA5E22" w:rsidRDefault="00B747B0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5608B8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37A7794C" w14:textId="77777777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работ/ услуг</w:t>
            </w:r>
          </w:p>
        </w:tc>
        <w:tc>
          <w:tcPr>
            <w:tcW w:w="6715" w:type="dxa"/>
            <w:shd w:val="clear" w:color="auto" w:fill="auto"/>
          </w:tcPr>
          <w:p w14:paraId="2EE52244" w14:textId="77777777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 началом проектирования, Исполнитель должен разработать и представить на согласование Заказчику график выполнения всех работ по проектированию.</w:t>
            </w:r>
          </w:p>
          <w:p w14:paraId="27605363" w14:textId="77777777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Исполнитель должен выполнить следующие работы по проекту, включая, но, не ограничиваясь ими:</w:t>
            </w:r>
          </w:p>
          <w:p w14:paraId="356BB7C9" w14:textId="77777777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Предварительном этапе:</w:t>
            </w:r>
          </w:p>
          <w:p w14:paraId="0076640E" w14:textId="5F6A7F40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анализ и уточнение исходных данных, предоставленных Заказчиком; </w:t>
            </w:r>
          </w:p>
          <w:p w14:paraId="58E90BE1" w14:textId="77777777" w:rsidR="005608B8" w:rsidRPr="00EA5E22" w:rsidRDefault="005608B8" w:rsidP="005608B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сбор исходных данных, необходимых и достаточных для выполнения работы, в том числе собранных Исполнителем в ходе посещения, а также проведение необходимых обследований; </w:t>
            </w:r>
          </w:p>
          <w:p w14:paraId="7F79A9AD" w14:textId="77777777" w:rsidR="005608B8" w:rsidRPr="00EA5E22" w:rsidRDefault="005608B8" w:rsidP="005608B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ОТР;</w:t>
            </w:r>
          </w:p>
          <w:p w14:paraId="796F4F93" w14:textId="77777777" w:rsidR="005608B8" w:rsidRPr="00EA5E22" w:rsidRDefault="005608B8" w:rsidP="005608B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согласование утверждение ОТР у Заказчика;</w:t>
            </w:r>
          </w:p>
          <w:p w14:paraId="3E4CB2D0" w14:textId="17FB08FD" w:rsidR="005608B8" w:rsidRPr="00EA5E22" w:rsidRDefault="00B7617F" w:rsidP="005608B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разработка </w:t>
            </w:r>
            <w:r w:rsidR="005608B8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рабочей документации (ПСД);</w:t>
            </w:r>
          </w:p>
          <w:p w14:paraId="1F74AB82" w14:textId="77777777" w:rsidR="005608B8" w:rsidRPr="00EA5E22" w:rsidRDefault="005608B8" w:rsidP="005608B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утверждение ПСД Заказчиком.</w:t>
            </w:r>
          </w:p>
          <w:p w14:paraId="287CCD6F" w14:textId="77777777" w:rsidR="005608B8" w:rsidRPr="00EA5E22" w:rsidRDefault="005608B8" w:rsidP="005608B8">
            <w:pPr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рамках разработки ОТР выполнить:</w:t>
            </w:r>
          </w:p>
          <w:p w14:paraId="30DE339A" w14:textId="77777777" w:rsidR="005608B8" w:rsidRPr="00EA5E22" w:rsidRDefault="005608B8" w:rsidP="005608B8">
            <w:pPr>
              <w:spacing w:after="0" w:line="240" w:lineRule="auto"/>
              <w:ind w:left="43" w:firstLine="2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выбор оборудования для локальной системы управления и КИПиА.</w:t>
            </w:r>
          </w:p>
        </w:tc>
      </w:tr>
      <w:tr w:rsidR="005608B8" w:rsidRPr="00EA5E22" w14:paraId="202931E2" w14:textId="77777777" w:rsidTr="008F1FC4">
        <w:trPr>
          <w:trHeight w:val="300"/>
        </w:trPr>
        <w:tc>
          <w:tcPr>
            <w:tcW w:w="576" w:type="dxa"/>
            <w:shd w:val="clear" w:color="auto" w:fill="auto"/>
          </w:tcPr>
          <w:p w14:paraId="29006DD0" w14:textId="01F89FF9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  <w:r w:rsidR="00B747B0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0818EF8" w14:textId="77777777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Исходно-разрешительная</w:t>
            </w:r>
          </w:p>
          <w:p w14:paraId="555681BB" w14:textId="77777777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документация.</w:t>
            </w:r>
          </w:p>
          <w:p w14:paraId="72BBC144" w14:textId="77777777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15" w:type="dxa"/>
            <w:shd w:val="clear" w:color="auto" w:fill="auto"/>
          </w:tcPr>
          <w:p w14:paraId="27F241D8" w14:textId="582D7735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Исходно-разрешительную документацию, прочие материалы и документы, имеющиеся у Заказчика в рамках его производственной деятельности, предоставляет «Заказчик» в рабочем порядке</w:t>
            </w:r>
            <w:r w:rsidR="00D6403B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708457CC" w14:textId="0F3C26EC" w:rsidR="005608B8" w:rsidRPr="00EA5E22" w:rsidRDefault="005608B8" w:rsidP="00560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08B8" w:rsidRPr="00EA5E22" w14:paraId="1EF0ADBE" w14:textId="77777777" w:rsidTr="008F1FC4">
        <w:trPr>
          <w:trHeight w:val="300"/>
        </w:trPr>
        <w:tc>
          <w:tcPr>
            <w:tcW w:w="576" w:type="dxa"/>
            <w:shd w:val="clear" w:color="auto" w:fill="auto"/>
          </w:tcPr>
          <w:p w14:paraId="676B7FD8" w14:textId="22EFB5CE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747B0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22146C05" w14:textId="77777777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Исполнитель</w:t>
            </w:r>
          </w:p>
        </w:tc>
        <w:tc>
          <w:tcPr>
            <w:tcW w:w="6715" w:type="dxa"/>
            <w:shd w:val="clear" w:color="auto" w:fill="auto"/>
          </w:tcPr>
          <w:p w14:paraId="5980CE85" w14:textId="77777777" w:rsidR="005608B8" w:rsidRPr="00EA5E22" w:rsidRDefault="005608B8" w:rsidP="005608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Исполнитель принимает на себя обязательство по:</w:t>
            </w:r>
          </w:p>
          <w:p w14:paraId="3D7F995C" w14:textId="38B788AE" w:rsidR="005608B8" w:rsidRPr="00EA5E22" w:rsidRDefault="005608B8" w:rsidP="005608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 w:firstLine="2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разработке ОТР</w:t>
            </w:r>
            <w:r w:rsidR="00BE5F3D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(при необходимости)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632B3E7A" w14:textId="7C400FEF" w:rsidR="005608B8" w:rsidRPr="00EA5E22" w:rsidRDefault="005608B8" w:rsidP="005608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 w:firstLine="2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разработке проекта </w:t>
            </w:r>
            <w:r w:rsidR="00BE5F3D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технического перевооружения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(проектно-сметной и рабочей документации);</w:t>
            </w:r>
          </w:p>
          <w:p w14:paraId="0D08C948" w14:textId="352FEA3D" w:rsidR="005608B8" w:rsidRPr="00EA5E22" w:rsidRDefault="005608B8" w:rsidP="005608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 w:firstLine="2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согласованию проекта </w:t>
            </w:r>
            <w:r w:rsidR="00BE5F3D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технического перевооружения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заказчиком;</w:t>
            </w:r>
          </w:p>
          <w:p w14:paraId="5B4B6A3E" w14:textId="5C12292D" w:rsidR="005608B8" w:rsidRPr="00EA5E22" w:rsidRDefault="005608B8" w:rsidP="005608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прохождению экспертизы промышленной безопасности проектной документации и регистрация положительного заключения в органах Ростехнадзора;</w:t>
            </w:r>
          </w:p>
          <w:p w14:paraId="251E8568" w14:textId="3FC29C5B" w:rsidR="005608B8" w:rsidRPr="00EA5E22" w:rsidRDefault="005608B8" w:rsidP="005608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выполнение авторского надзора на период проведения СМР.</w:t>
            </w:r>
          </w:p>
        </w:tc>
      </w:tr>
      <w:tr w:rsidR="005608B8" w:rsidRPr="00EA5E22" w14:paraId="056D8886" w14:textId="77777777" w:rsidTr="008F1FC4">
        <w:trPr>
          <w:trHeight w:val="300"/>
        </w:trPr>
        <w:tc>
          <w:tcPr>
            <w:tcW w:w="576" w:type="dxa"/>
            <w:shd w:val="clear" w:color="auto" w:fill="auto"/>
          </w:tcPr>
          <w:p w14:paraId="12460607" w14:textId="63637640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747B0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2361F045" w14:textId="77777777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Привлекаемые субподрядные организации</w:t>
            </w:r>
          </w:p>
        </w:tc>
        <w:tc>
          <w:tcPr>
            <w:tcW w:w="6715" w:type="dxa"/>
            <w:shd w:val="clear" w:color="auto" w:fill="auto"/>
          </w:tcPr>
          <w:p w14:paraId="7F4B439B" w14:textId="5FBD847B" w:rsidR="005608B8" w:rsidRPr="00EA5E22" w:rsidRDefault="00514897" w:rsidP="005608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firstLine="2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регламентируется</w:t>
            </w:r>
          </w:p>
        </w:tc>
      </w:tr>
      <w:tr w:rsidR="005608B8" w:rsidRPr="00EA5E22" w14:paraId="1B6639C1" w14:textId="77777777" w:rsidTr="008F1FC4">
        <w:trPr>
          <w:trHeight w:val="300"/>
        </w:trPr>
        <w:tc>
          <w:tcPr>
            <w:tcW w:w="576" w:type="dxa"/>
            <w:shd w:val="clear" w:color="auto" w:fill="auto"/>
          </w:tcPr>
          <w:p w14:paraId="561B2FDB" w14:textId="4A9A1B5A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747B0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6C07C0B8" w14:textId="77777777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Стандарты разработки и оформления документации.</w:t>
            </w:r>
          </w:p>
        </w:tc>
        <w:tc>
          <w:tcPr>
            <w:tcW w:w="6715" w:type="dxa"/>
            <w:shd w:val="clear" w:color="auto" w:fill="auto"/>
          </w:tcPr>
          <w:p w14:paraId="00793CB9" w14:textId="19B7E60B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 w:firstLine="2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Документация разрабатывается Исполнителем с использованием программного обеспечения для текста - Microsoft Word, Microsoft Excel; для графической части – AutoCad, календарных планов – графиков, календарно-сетевые графики производства работ в - MS Project или MS Excel.</w:t>
            </w:r>
          </w:p>
          <w:p w14:paraId="461B2BA5" w14:textId="5EDEB1EE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 w:firstLine="2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ПСД предоставляется Заказчику на бумажном носителе в 4-х экз., а также на электронном носителе (флеш 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USB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в редактируемых форматах (например - .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dwg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и формате 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PDF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5608B8" w:rsidRPr="00EA5E22" w14:paraId="7B3C6851" w14:textId="77777777" w:rsidTr="008F1FC4">
        <w:trPr>
          <w:trHeight w:val="60"/>
        </w:trPr>
        <w:tc>
          <w:tcPr>
            <w:tcW w:w="576" w:type="dxa"/>
            <w:shd w:val="clear" w:color="auto" w:fill="auto"/>
          </w:tcPr>
          <w:p w14:paraId="3BC253C4" w14:textId="5A64CA71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747B0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291457F4" w14:textId="77777777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Используемый язык</w:t>
            </w:r>
          </w:p>
        </w:tc>
        <w:tc>
          <w:tcPr>
            <w:tcW w:w="6715" w:type="dxa"/>
            <w:shd w:val="clear" w:color="auto" w:fill="auto"/>
          </w:tcPr>
          <w:p w14:paraId="0C7EE5A3" w14:textId="77777777" w:rsidR="005608B8" w:rsidRPr="00EA5E22" w:rsidRDefault="005608B8" w:rsidP="005608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" w:firstLine="2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Вся документация должна быть на русском языке, если не указано иное. </w:t>
            </w:r>
          </w:p>
        </w:tc>
      </w:tr>
      <w:tr w:rsidR="005608B8" w:rsidRPr="00EA5E22" w14:paraId="6686812D" w14:textId="77777777" w:rsidTr="008F1FC4">
        <w:trPr>
          <w:trHeight w:val="470"/>
        </w:trPr>
        <w:tc>
          <w:tcPr>
            <w:tcW w:w="576" w:type="dxa"/>
            <w:shd w:val="clear" w:color="auto" w:fill="auto"/>
          </w:tcPr>
          <w:p w14:paraId="577ADDEA" w14:textId="5DC5128B" w:rsidR="005608B8" w:rsidRPr="00EA5E22" w:rsidRDefault="00B747B0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="005608B8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FA048D4" w14:textId="77777777" w:rsidR="005608B8" w:rsidRPr="00EA5E22" w:rsidRDefault="005608B8" w:rsidP="0056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исполнителю работ</w:t>
            </w:r>
          </w:p>
        </w:tc>
        <w:tc>
          <w:tcPr>
            <w:tcW w:w="6715" w:type="dxa"/>
            <w:shd w:val="clear" w:color="auto" w:fill="auto"/>
          </w:tcPr>
          <w:p w14:paraId="6316B94A" w14:textId="77777777" w:rsidR="005608B8" w:rsidRPr="00EA5E22" w:rsidRDefault="005608B8" w:rsidP="005608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 w:firstLine="28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Подрядчик должен иметь положительный опыт по выполнению аналогичных проектных работ за последние 3 года. Указанный положительный опыт необходимо подтвердить документально в виде референций с указанием местоположения объектов и контактных данных Заказчиков, а также отзывами Заказчиков или рекомендательными письмами. </w:t>
            </w:r>
          </w:p>
          <w:p w14:paraId="79CF48A3" w14:textId="77777777" w:rsidR="005608B8" w:rsidRPr="00EA5E22" w:rsidRDefault="005608B8" w:rsidP="005608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 w:firstLine="28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Наличие выписки из реестра членов СРО по форме, утвержденной приказом Ростехнадзора от 04.03.2019 №86, выданной не ранее одного месяца до даты предоставления заявки на участие в закупочной процедуре, подтверждающей членство поставщика в СРО в области архитектурно-строительного проектирования.</w:t>
            </w:r>
          </w:p>
          <w:p w14:paraId="42891200" w14:textId="42CA5848" w:rsidR="005608B8" w:rsidRPr="00EA5E22" w:rsidRDefault="005608B8" w:rsidP="005608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 w:firstLine="28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Наличие у Подрядчика квалифицированных специалистов (ГИПов, главных специалистов по маркам ПСД) в области проектиров</w:t>
            </w:r>
            <w:r w:rsidR="00BE5F3D"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ания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744A8D23" w14:textId="77777777" w:rsidR="002D189F" w:rsidRPr="00EA5E22" w:rsidRDefault="002D189F" w:rsidP="005608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 w:firstLine="28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Наличие персонала на выполнение СМР</w:t>
            </w:r>
          </w:p>
          <w:p w14:paraId="7167A76C" w14:textId="005BCDB4" w:rsidR="00C541AF" w:rsidRPr="00EA5E22" w:rsidRDefault="00C541AF" w:rsidP="00C5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 w:firstLine="28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4.1. Является членом СРО в области строительства. </w:t>
            </w:r>
          </w:p>
          <w:p w14:paraId="308ED1D2" w14:textId="77777777" w:rsidR="00C541AF" w:rsidRPr="00EA5E22" w:rsidRDefault="00C541AF" w:rsidP="00C5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 w:firstLine="28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Является членом СРО в области проектирования;</w:t>
            </w:r>
          </w:p>
          <w:p w14:paraId="72143B3B" w14:textId="60673BE2" w:rsidR="00C541AF" w:rsidRPr="00EA5E22" w:rsidRDefault="00C541AF" w:rsidP="00C5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 w:firstLine="28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 Имеет действующую аттестацию НАКС технологии сварки на предприятии (трубопроводы пара и горячей воды, котлы и элементы котлов, металлоконструкции котлов);</w:t>
            </w:r>
          </w:p>
          <w:p w14:paraId="0D312D63" w14:textId="3E9FD352" w:rsidR="00C541AF" w:rsidRPr="00EA5E22" w:rsidRDefault="00C541AF" w:rsidP="00C5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 w:firstLine="28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4.3. В штате имеется не менее одного специалиста с действующей аттестацией НАКС второго уровня - руководитель сварочных работ, а также не менее одного специалиста с действующей аттестацией НАКС третьего уровня – технолог-сварщик, руководитель сварочных работ;</w:t>
            </w:r>
          </w:p>
          <w:p w14:paraId="32A6F89F" w14:textId="6654B31A" w:rsidR="00C541AF" w:rsidRPr="00EA5E22" w:rsidRDefault="00C541AF" w:rsidP="00C5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 w:firstLine="28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4.4. В штате имеются сварщики с действующей аттестацией НАКС первого уровня - специалисты сварочных работ (КО - котлы, котельное оборудование, сосуды под давлением); До начала выполнения работ аттестованные сварщики должны пройти </w:t>
            </w: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проверку готовности к сварке труб, диаметры и толщины которых являются аналогичными указанным в настоящем Техническом задании, в подтверждение чего необходимо предоставить протоколы проверки контрольных сварных соединений (КСС) с положительными характеристиками.</w:t>
            </w:r>
          </w:p>
          <w:p w14:paraId="4A9CB471" w14:textId="24004B9E" w:rsidR="00C541AF" w:rsidRPr="00EA5E22" w:rsidRDefault="00C541AF" w:rsidP="00C5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 w:firstLine="28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4.5.  В штате имеется специалист из числа руководителей с аттестацией ВИК 2 (второго уровня) - специалист по визуально-измерительному контролю.</w:t>
            </w:r>
          </w:p>
          <w:p w14:paraId="78C3343B" w14:textId="5680C74C" w:rsidR="00C541AF" w:rsidRPr="00EA5E22" w:rsidRDefault="00C541AF" w:rsidP="00C5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 w:firstLine="28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4.6. Имеется действующая аттестация НАКС сварочного оборудования.</w:t>
            </w:r>
          </w:p>
          <w:p w14:paraId="73B7ABD3" w14:textId="344AFDE7" w:rsidR="00C541AF" w:rsidRPr="00EA5E22" w:rsidRDefault="00C541AF" w:rsidP="00C5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 w:firstLine="28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4.7. Имеются сертификаты и одобрение НАКС на используемые сварочные материалы;</w:t>
            </w:r>
          </w:p>
          <w:p w14:paraId="6847A92C" w14:textId="0D05E0C5" w:rsidR="00C541AF" w:rsidRPr="00EA5E22" w:rsidRDefault="00C541AF" w:rsidP="00C5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 w:firstLine="28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4.8. Имеется аттестация специалистов и руководителей в Ростехнадзоре по промышленной безопасности (А1- Основы промышленной безопасности, Б.8.6 - сосуды под давлением, Б.7.5 - сети газоснабжения и т.д.);</w:t>
            </w:r>
          </w:p>
          <w:p w14:paraId="2031F000" w14:textId="43B3C67A" w:rsidR="00C541AF" w:rsidRPr="00EA5E22" w:rsidRDefault="00C541AF" w:rsidP="00C5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 w:firstLine="28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 Имеется прохождение обучения и аттестация персонала по пожарной безопасности (противопожарный режим);</w:t>
            </w:r>
          </w:p>
          <w:p w14:paraId="36D102DF" w14:textId="35C8C5D2" w:rsidR="00C541AF" w:rsidRPr="00EA5E22" w:rsidRDefault="00C541AF" w:rsidP="00C5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 w:firstLine="28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4.10. Имеется прохождение обучения и аттестация персонала по Охране труда (в том числе работа на высоте и т.д.);</w:t>
            </w:r>
          </w:p>
          <w:p w14:paraId="0B67FACF" w14:textId="7B18C22C" w:rsidR="00C541AF" w:rsidRPr="00EA5E22" w:rsidRDefault="00C541AF" w:rsidP="00C5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 w:firstLine="28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4.11. Имеется прохождение обучения и аттестация специалистов по монтажу котельного оборудования;</w:t>
            </w:r>
          </w:p>
          <w:p w14:paraId="2F0D89DA" w14:textId="1B3551BD" w:rsidR="00C541AF" w:rsidRPr="00EA5E22" w:rsidRDefault="00C541AF" w:rsidP="00C5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 w:firstLine="28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4.12. Имеется не менее одного специалисте с действующим удостоверением газорезчика.</w:t>
            </w:r>
          </w:p>
          <w:p w14:paraId="356E41F1" w14:textId="678D8BB6" w:rsidR="00C541AF" w:rsidRPr="00EA5E22" w:rsidRDefault="00C541AF" w:rsidP="00C5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 w:firstLine="28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Квалификация выше указанных специалистов должна быть подтверждена удостоверениями, протоколами, аттестатами и т.п. </w:t>
            </w:r>
          </w:p>
          <w:p w14:paraId="61E49AE8" w14:textId="77777777" w:rsidR="00C541AF" w:rsidRPr="00EA5E22" w:rsidRDefault="00C541AF" w:rsidP="00C5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 w:firstLine="28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  <w:p w14:paraId="1A17A6C0" w14:textId="77777777" w:rsidR="00C541AF" w:rsidRPr="00EA5E22" w:rsidRDefault="00C541AF" w:rsidP="00C5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 w:firstLine="28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Работы должны быть выполнены с применением качественных материалов и исправного оборудования, соответствующих требованиям государственных стандартов, технических условий, при наличии соответствующих сертификатов, технических паспортов и других документов, удостоверяющих их качество и подлинность.</w:t>
            </w:r>
          </w:p>
          <w:p w14:paraId="1864DFE1" w14:textId="77777777" w:rsidR="00C541AF" w:rsidRPr="00EA5E22" w:rsidRDefault="00C541AF" w:rsidP="00C5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 w:firstLine="28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Используемые материалы должны быть новыми, т.е. использование материалов, бывших в употреблении, не допускается.</w:t>
            </w:r>
          </w:p>
          <w:p w14:paraId="20227F9E" w14:textId="6F60D9DF" w:rsidR="00C541AF" w:rsidRPr="00EA5E22" w:rsidRDefault="00C541AF" w:rsidP="00C5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 w:firstLine="28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E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Подрядчик должен выполнить все работы с надлежащим качеством и в установленные сроки. Подрядчик несет ответственность за качество предоставленных им элементов и материалов, а также за соблюдение правил техники безопасности, экологической безопасности, правил противопожарного режима и правил внутреннего распорядка, установленного на территории АО «Елабужское ПТС»</w:t>
            </w:r>
          </w:p>
        </w:tc>
      </w:tr>
    </w:tbl>
    <w:p w14:paraId="51167EB4" w14:textId="6C6550E9" w:rsidR="00A86E8B" w:rsidRPr="00EA5E22" w:rsidRDefault="00A86E8B" w:rsidP="00A86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5DDE280" w14:textId="2C46F2B0" w:rsidR="00B747B0" w:rsidRPr="00EA5E22" w:rsidRDefault="00B747B0" w:rsidP="00A86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8D90788" w14:textId="7902ABB8" w:rsidR="00B747B0" w:rsidRPr="00EA5E22" w:rsidRDefault="00B747B0" w:rsidP="00A86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6829E56" w14:textId="42626870" w:rsidR="00B747B0" w:rsidRPr="00B747B0" w:rsidRDefault="00B747B0" w:rsidP="00A86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ПТО                              Гильмиталипов И.Н.</w:t>
      </w:r>
    </w:p>
    <w:p w14:paraId="544D78E9" w14:textId="116AEF2C" w:rsidR="00B747B0" w:rsidRPr="00B747B0" w:rsidRDefault="00B747B0" w:rsidP="00A86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747B0" w:rsidRPr="00B747B0" w:rsidSect="003F6E87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42A1A" w14:textId="77777777" w:rsidR="00CC12EC" w:rsidRDefault="00CC12EC">
      <w:pPr>
        <w:spacing w:after="0" w:line="240" w:lineRule="auto"/>
      </w:pPr>
      <w:r>
        <w:separator/>
      </w:r>
    </w:p>
  </w:endnote>
  <w:endnote w:type="continuationSeparator" w:id="0">
    <w:p w14:paraId="409EBCAE" w14:textId="77777777" w:rsidR="00CC12EC" w:rsidRDefault="00CC1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040EF" w14:textId="77777777" w:rsidR="00CC12EC" w:rsidRDefault="00CC12EC">
      <w:pPr>
        <w:spacing w:after="0" w:line="240" w:lineRule="auto"/>
      </w:pPr>
      <w:r>
        <w:separator/>
      </w:r>
    </w:p>
  </w:footnote>
  <w:footnote w:type="continuationSeparator" w:id="0">
    <w:p w14:paraId="2B5371B3" w14:textId="77777777" w:rsidR="00CC12EC" w:rsidRDefault="00CC1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33C82"/>
    <w:multiLevelType w:val="hybridMultilevel"/>
    <w:tmpl w:val="8028FEEC"/>
    <w:lvl w:ilvl="0" w:tplc="488204F4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" w15:restartNumberingAfterBreak="0">
    <w:nsid w:val="2E90041C"/>
    <w:multiLevelType w:val="hybridMultilevel"/>
    <w:tmpl w:val="78BE7EB4"/>
    <w:lvl w:ilvl="0" w:tplc="EDC4348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64D92027"/>
    <w:multiLevelType w:val="hybridMultilevel"/>
    <w:tmpl w:val="60FAB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F62BD"/>
    <w:multiLevelType w:val="hybridMultilevel"/>
    <w:tmpl w:val="54F81196"/>
    <w:lvl w:ilvl="0" w:tplc="F11C81E2">
      <w:start w:val="1"/>
      <w:numFmt w:val="bullet"/>
      <w:lvlText w:val="-"/>
      <w:lvlJc w:val="left"/>
      <w:pPr>
        <w:ind w:left="9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4" w15:restartNumberingAfterBreak="0">
    <w:nsid w:val="66465590"/>
    <w:multiLevelType w:val="multilevel"/>
    <w:tmpl w:val="4ABEBFD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17"/>
        </w:tabs>
        <w:ind w:left="0" w:firstLine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47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67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67"/>
        </w:tabs>
        <w:ind w:left="0" w:firstLine="567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F69"/>
    <w:rsid w:val="000B52EF"/>
    <w:rsid w:val="000C7E92"/>
    <w:rsid w:val="000F07B2"/>
    <w:rsid w:val="00126AED"/>
    <w:rsid w:val="00143E42"/>
    <w:rsid w:val="00175C38"/>
    <w:rsid w:val="001A2B52"/>
    <w:rsid w:val="001A5961"/>
    <w:rsid w:val="001C594D"/>
    <w:rsid w:val="001F5E4F"/>
    <w:rsid w:val="001F7333"/>
    <w:rsid w:val="002142F3"/>
    <w:rsid w:val="0022558E"/>
    <w:rsid w:val="002431F5"/>
    <w:rsid w:val="00263AA1"/>
    <w:rsid w:val="00264A38"/>
    <w:rsid w:val="00284049"/>
    <w:rsid w:val="00292881"/>
    <w:rsid w:val="002B4839"/>
    <w:rsid w:val="002C2AE7"/>
    <w:rsid w:val="002D189F"/>
    <w:rsid w:val="003070A0"/>
    <w:rsid w:val="00373035"/>
    <w:rsid w:val="00380910"/>
    <w:rsid w:val="003815F8"/>
    <w:rsid w:val="003B01F8"/>
    <w:rsid w:val="003F0154"/>
    <w:rsid w:val="003F076D"/>
    <w:rsid w:val="003F6E87"/>
    <w:rsid w:val="00410959"/>
    <w:rsid w:val="0042094A"/>
    <w:rsid w:val="004E5773"/>
    <w:rsid w:val="004E5A94"/>
    <w:rsid w:val="00505020"/>
    <w:rsid w:val="005056B3"/>
    <w:rsid w:val="00514897"/>
    <w:rsid w:val="00517444"/>
    <w:rsid w:val="005324A8"/>
    <w:rsid w:val="0053448C"/>
    <w:rsid w:val="00540018"/>
    <w:rsid w:val="005608B8"/>
    <w:rsid w:val="00567185"/>
    <w:rsid w:val="005844A5"/>
    <w:rsid w:val="005A1D60"/>
    <w:rsid w:val="005A2EB8"/>
    <w:rsid w:val="005E44D9"/>
    <w:rsid w:val="00621486"/>
    <w:rsid w:val="00623509"/>
    <w:rsid w:val="00623E7F"/>
    <w:rsid w:val="00667989"/>
    <w:rsid w:val="00677DF8"/>
    <w:rsid w:val="006E15C2"/>
    <w:rsid w:val="006E4C81"/>
    <w:rsid w:val="006F2DD9"/>
    <w:rsid w:val="0074011C"/>
    <w:rsid w:val="0074190F"/>
    <w:rsid w:val="00752C90"/>
    <w:rsid w:val="008473BD"/>
    <w:rsid w:val="00876076"/>
    <w:rsid w:val="008B2023"/>
    <w:rsid w:val="008B777F"/>
    <w:rsid w:val="008C0D84"/>
    <w:rsid w:val="008D6861"/>
    <w:rsid w:val="008E027A"/>
    <w:rsid w:val="008F1FC4"/>
    <w:rsid w:val="0091684F"/>
    <w:rsid w:val="009338DC"/>
    <w:rsid w:val="009527E9"/>
    <w:rsid w:val="00967EF3"/>
    <w:rsid w:val="009924D4"/>
    <w:rsid w:val="00992AE2"/>
    <w:rsid w:val="009A247A"/>
    <w:rsid w:val="009A53AE"/>
    <w:rsid w:val="009A65CD"/>
    <w:rsid w:val="009F0DA4"/>
    <w:rsid w:val="00A1225A"/>
    <w:rsid w:val="00A26E4A"/>
    <w:rsid w:val="00A64440"/>
    <w:rsid w:val="00A86E8B"/>
    <w:rsid w:val="00AB0BFE"/>
    <w:rsid w:val="00AD6AFC"/>
    <w:rsid w:val="00AF740A"/>
    <w:rsid w:val="00B22A1F"/>
    <w:rsid w:val="00B33BDF"/>
    <w:rsid w:val="00B34126"/>
    <w:rsid w:val="00B6153D"/>
    <w:rsid w:val="00B733E6"/>
    <w:rsid w:val="00B747B0"/>
    <w:rsid w:val="00B7617F"/>
    <w:rsid w:val="00B86A9E"/>
    <w:rsid w:val="00BE5F3D"/>
    <w:rsid w:val="00BE78D2"/>
    <w:rsid w:val="00BF2592"/>
    <w:rsid w:val="00C015A2"/>
    <w:rsid w:val="00C05E91"/>
    <w:rsid w:val="00C07FAE"/>
    <w:rsid w:val="00C304F6"/>
    <w:rsid w:val="00C35B92"/>
    <w:rsid w:val="00C41493"/>
    <w:rsid w:val="00C541AF"/>
    <w:rsid w:val="00C628B8"/>
    <w:rsid w:val="00C801CE"/>
    <w:rsid w:val="00CC12EC"/>
    <w:rsid w:val="00CC2ECE"/>
    <w:rsid w:val="00CC4FEE"/>
    <w:rsid w:val="00CC7D5C"/>
    <w:rsid w:val="00CD2422"/>
    <w:rsid w:val="00CF66EE"/>
    <w:rsid w:val="00D035AD"/>
    <w:rsid w:val="00D26D36"/>
    <w:rsid w:val="00D53967"/>
    <w:rsid w:val="00D6403B"/>
    <w:rsid w:val="00D65384"/>
    <w:rsid w:val="00D67163"/>
    <w:rsid w:val="00D802FB"/>
    <w:rsid w:val="00D9098A"/>
    <w:rsid w:val="00DC173C"/>
    <w:rsid w:val="00DE0119"/>
    <w:rsid w:val="00DE1C84"/>
    <w:rsid w:val="00DE304E"/>
    <w:rsid w:val="00E173C3"/>
    <w:rsid w:val="00E35733"/>
    <w:rsid w:val="00E60F69"/>
    <w:rsid w:val="00E61ABC"/>
    <w:rsid w:val="00E947B3"/>
    <w:rsid w:val="00EA5E22"/>
    <w:rsid w:val="00EB63CA"/>
    <w:rsid w:val="00EC6001"/>
    <w:rsid w:val="00ED6208"/>
    <w:rsid w:val="00F40EBB"/>
    <w:rsid w:val="00F566FE"/>
    <w:rsid w:val="00F74FB9"/>
    <w:rsid w:val="00F82260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9EC15"/>
  <w15:chartTrackingRefBased/>
  <w15:docId w15:val="{E51D3FC9-2DB0-4C57-AF6E-7BCD19D5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67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6E8B"/>
  </w:style>
  <w:style w:type="paragraph" w:styleId="a5">
    <w:name w:val="footer"/>
    <w:basedOn w:val="a"/>
    <w:link w:val="a6"/>
    <w:uiPriority w:val="99"/>
    <w:unhideWhenUsed/>
    <w:rsid w:val="00967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7EF3"/>
  </w:style>
  <w:style w:type="paragraph" w:styleId="a7">
    <w:name w:val="List Paragraph"/>
    <w:basedOn w:val="a"/>
    <w:uiPriority w:val="34"/>
    <w:qFormat/>
    <w:rsid w:val="003F6E87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C801C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801C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801C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801C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801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9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F60F6-9A61-4EB9-8325-42788708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7</Pages>
  <Words>2833</Words>
  <Characters>16152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Малых</dc:creator>
  <cp:keywords/>
  <dc:description/>
  <cp:lastModifiedBy>Лариса Никитина</cp:lastModifiedBy>
  <cp:revision>32</cp:revision>
  <cp:lastPrinted>2025-11-10T05:46:00Z</cp:lastPrinted>
  <dcterms:created xsi:type="dcterms:W3CDTF">2023-09-07T13:12:00Z</dcterms:created>
  <dcterms:modified xsi:type="dcterms:W3CDTF">2026-03-19T11:25:00Z</dcterms:modified>
</cp:coreProperties>
</file>