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B52D3" w14:textId="77777777" w:rsidR="00204B75" w:rsidRDefault="00204B75" w:rsidP="00ED162C">
      <w:pPr>
        <w:ind w:left="5529"/>
        <w:rPr>
          <w:bCs/>
        </w:rPr>
      </w:pPr>
    </w:p>
    <w:p w14:paraId="3E4AB388" w14:textId="1D173790" w:rsidR="00ED162C" w:rsidRPr="00ED162C" w:rsidRDefault="00ED162C" w:rsidP="00ED162C">
      <w:pPr>
        <w:ind w:left="5529"/>
        <w:rPr>
          <w:bCs/>
        </w:rPr>
      </w:pPr>
      <w:r w:rsidRPr="00ED162C">
        <w:rPr>
          <w:bCs/>
        </w:rPr>
        <w:t>УТВЕРЖДАЮ:</w:t>
      </w:r>
    </w:p>
    <w:p w14:paraId="52D64517" w14:textId="77777777" w:rsidR="00ED162C" w:rsidRPr="00ED162C" w:rsidRDefault="00ED162C" w:rsidP="00ED162C">
      <w:pPr>
        <w:ind w:left="5529"/>
        <w:rPr>
          <w:bCs/>
        </w:rPr>
      </w:pPr>
      <w:r w:rsidRPr="00ED162C">
        <w:rPr>
          <w:bCs/>
        </w:rPr>
        <w:t xml:space="preserve">Исполнительный директор – </w:t>
      </w:r>
    </w:p>
    <w:p w14:paraId="012577A6" w14:textId="77777777" w:rsidR="00ED162C" w:rsidRPr="00ED162C" w:rsidRDefault="00ED162C" w:rsidP="00ED162C">
      <w:pPr>
        <w:ind w:left="5529"/>
        <w:rPr>
          <w:bCs/>
        </w:rPr>
      </w:pPr>
      <w:r w:rsidRPr="00ED162C">
        <w:rPr>
          <w:bCs/>
        </w:rPr>
        <w:t xml:space="preserve">главный инженер </w:t>
      </w:r>
    </w:p>
    <w:p w14:paraId="156BCB30" w14:textId="77777777" w:rsidR="00ED162C" w:rsidRPr="00ED162C" w:rsidRDefault="00ED162C" w:rsidP="00ED162C">
      <w:pPr>
        <w:ind w:left="5529"/>
        <w:rPr>
          <w:bCs/>
        </w:rPr>
      </w:pPr>
      <w:r w:rsidRPr="00ED162C">
        <w:rPr>
          <w:bCs/>
        </w:rPr>
        <w:t>АО «Елабужское ПТС»</w:t>
      </w:r>
    </w:p>
    <w:p w14:paraId="635EA689" w14:textId="77777777" w:rsidR="00ED162C" w:rsidRPr="00ED162C" w:rsidRDefault="00ED162C" w:rsidP="00ED162C">
      <w:pPr>
        <w:ind w:left="5529"/>
        <w:rPr>
          <w:bCs/>
        </w:rPr>
      </w:pPr>
      <w:r w:rsidRPr="00ED162C">
        <w:rPr>
          <w:bCs/>
        </w:rPr>
        <w:t xml:space="preserve">___________ </w:t>
      </w:r>
      <w:proofErr w:type="spellStart"/>
      <w:r w:rsidRPr="00ED162C">
        <w:rPr>
          <w:bCs/>
        </w:rPr>
        <w:t>А.В.Кисмяков</w:t>
      </w:r>
      <w:proofErr w:type="spellEnd"/>
      <w:r w:rsidRPr="00ED162C">
        <w:rPr>
          <w:bCs/>
        </w:rPr>
        <w:t xml:space="preserve"> </w:t>
      </w:r>
    </w:p>
    <w:p w14:paraId="4127C0A8" w14:textId="0B631198" w:rsidR="00ED162C" w:rsidRPr="00ED162C" w:rsidRDefault="0055632A" w:rsidP="00ED162C">
      <w:pPr>
        <w:ind w:left="5529"/>
        <w:rPr>
          <w:bCs/>
        </w:rPr>
      </w:pPr>
      <w:r>
        <w:rPr>
          <w:bCs/>
        </w:rPr>
        <w:t>«____» ______________ 2026</w:t>
      </w:r>
      <w:r w:rsidR="00ED162C" w:rsidRPr="00ED162C">
        <w:rPr>
          <w:bCs/>
        </w:rPr>
        <w:t xml:space="preserve"> г.</w:t>
      </w:r>
    </w:p>
    <w:p w14:paraId="2D16B7F6" w14:textId="77777777" w:rsidR="00ED162C" w:rsidRPr="009607C5" w:rsidRDefault="00ED162C" w:rsidP="00ED162C">
      <w:pPr>
        <w:ind w:left="5529"/>
        <w:jc w:val="center"/>
        <w:rPr>
          <w:rFonts w:ascii="Arial" w:hAnsi="Arial" w:cs="Arial"/>
          <w:b/>
        </w:rPr>
      </w:pPr>
    </w:p>
    <w:p w14:paraId="7A17E99F" w14:textId="77777777" w:rsidR="00366DE5" w:rsidRPr="002B63D5" w:rsidRDefault="00366DE5" w:rsidP="004A12E4">
      <w:pPr>
        <w:widowControl w:val="0"/>
        <w:autoSpaceDE w:val="0"/>
        <w:autoSpaceDN w:val="0"/>
        <w:adjustRightInd w:val="0"/>
        <w:jc w:val="right"/>
        <w:outlineLvl w:val="1"/>
      </w:pPr>
    </w:p>
    <w:p w14:paraId="029DED1C" w14:textId="77777777" w:rsidR="003B0948" w:rsidRPr="000A5F09" w:rsidRDefault="003B0948" w:rsidP="003B0948">
      <w:pPr>
        <w:widowControl w:val="0"/>
        <w:adjustRightInd w:val="0"/>
        <w:spacing w:before="120"/>
        <w:jc w:val="center"/>
        <w:textAlignment w:val="baseline"/>
        <w:rPr>
          <w:b/>
        </w:rPr>
      </w:pPr>
      <w:r w:rsidRPr="000A5F09">
        <w:rPr>
          <w:b/>
        </w:rPr>
        <w:t>ТЕХНИЧЕСКОЕ ЗАДАНИЕ</w:t>
      </w:r>
    </w:p>
    <w:p w14:paraId="7F9DECD0" w14:textId="77777777" w:rsidR="003B0948" w:rsidRPr="000A5F09" w:rsidRDefault="003B0948" w:rsidP="003B0948">
      <w:pPr>
        <w:shd w:val="clear" w:color="auto" w:fill="FFFFFF"/>
        <w:jc w:val="center"/>
        <w:rPr>
          <w:b/>
        </w:rPr>
      </w:pPr>
      <w:r w:rsidRPr="000A5F09">
        <w:rPr>
          <w:b/>
        </w:rPr>
        <w:t>на оказание услуг по экспертизе промышленной безопасности и техническому диагностированию,  разработке паспортов оборудования и технических устройств</w:t>
      </w:r>
    </w:p>
    <w:p w14:paraId="6892D6C2" w14:textId="77777777" w:rsidR="003B0948" w:rsidRPr="000A5F09" w:rsidRDefault="003B0948" w:rsidP="003B0948">
      <w:pPr>
        <w:ind w:firstLine="708"/>
      </w:pPr>
    </w:p>
    <w:p w14:paraId="6445B04F" w14:textId="77777777" w:rsidR="003B0948" w:rsidRPr="000A5F09" w:rsidRDefault="003B0948" w:rsidP="003B0948">
      <w:pPr>
        <w:ind w:firstLine="709"/>
        <w:jc w:val="both"/>
      </w:pPr>
      <w:r w:rsidRPr="000A5F09">
        <w:t xml:space="preserve">В соответствии с п.5 Постановления Правительства РФ от 16.09.2020 № 1477 для осуществления деятельности по экспертизе промышленной безопасности Исполнитель должен обладать оборудованием, приборами, материалами и средствами информационного обеспечения (далее материально-технические средства) в соответствии с п.8 Ст.13 Федерального закона от 21.07.1997 № 116. </w:t>
      </w:r>
    </w:p>
    <w:p w14:paraId="6089ACC0" w14:textId="77777777" w:rsidR="003B0948" w:rsidRPr="000A5F09" w:rsidRDefault="003B0948" w:rsidP="003B0948">
      <w:pPr>
        <w:ind w:firstLine="709"/>
        <w:jc w:val="both"/>
      </w:pPr>
      <w:r w:rsidRPr="000A5F09">
        <w:t>Адрес оказания услуги:</w:t>
      </w:r>
    </w:p>
    <w:p w14:paraId="1CB52ABA" w14:textId="77777777" w:rsidR="003B0948" w:rsidRPr="000A5F09" w:rsidRDefault="003B0948" w:rsidP="003B0948">
      <w:pPr>
        <w:ind w:left="708" w:firstLine="1"/>
        <w:jc w:val="both"/>
      </w:pPr>
      <w:r w:rsidRPr="000A5F09">
        <w:t xml:space="preserve">Центральная котельная:  РТ, </w:t>
      </w:r>
      <w:proofErr w:type="spellStart"/>
      <w:r w:rsidRPr="000A5F09">
        <w:t>г.Елабуга</w:t>
      </w:r>
      <w:proofErr w:type="spellEnd"/>
      <w:r w:rsidRPr="000A5F09">
        <w:t>, ул. Интернациональная д.9 кА</w:t>
      </w:r>
    </w:p>
    <w:p w14:paraId="6D34E767" w14:textId="77777777" w:rsidR="003B0948" w:rsidRPr="000A5F09" w:rsidRDefault="003B0948" w:rsidP="003B0948">
      <w:pPr>
        <w:ind w:firstLine="708"/>
        <w:jc w:val="both"/>
      </w:pPr>
      <w:r w:rsidRPr="000A5F09">
        <w:t xml:space="preserve">Котельная «УППВОС»: РТ, </w:t>
      </w:r>
      <w:proofErr w:type="spellStart"/>
      <w:r w:rsidRPr="000A5F09">
        <w:t>г.Елабуга</w:t>
      </w:r>
      <w:proofErr w:type="spellEnd"/>
      <w:r w:rsidRPr="000A5F09">
        <w:t xml:space="preserve"> ул. Тукая д.38</w:t>
      </w:r>
    </w:p>
    <w:p w14:paraId="219E3F59" w14:textId="77777777" w:rsidR="003B0948" w:rsidRPr="000A5F09" w:rsidRDefault="003B0948" w:rsidP="003B0948">
      <w:pPr>
        <w:ind w:firstLine="708"/>
        <w:jc w:val="both"/>
      </w:pPr>
      <w:r w:rsidRPr="000A5F09">
        <w:t xml:space="preserve">Котельная «ЕГПУ» : РТ, </w:t>
      </w:r>
      <w:proofErr w:type="spellStart"/>
      <w:r w:rsidRPr="000A5F09">
        <w:t>г.Елабуга</w:t>
      </w:r>
      <w:proofErr w:type="spellEnd"/>
      <w:r w:rsidRPr="000A5F09">
        <w:t xml:space="preserve"> ул. Казанская д.102 А</w:t>
      </w:r>
    </w:p>
    <w:p w14:paraId="4EF10695" w14:textId="77777777" w:rsidR="003B0948" w:rsidRPr="000A5F09" w:rsidRDefault="003B0948" w:rsidP="003B0948">
      <w:pPr>
        <w:ind w:firstLine="708"/>
        <w:jc w:val="both"/>
      </w:pPr>
      <w:r w:rsidRPr="000A5F09">
        <w:t>Котельная «</w:t>
      </w:r>
      <w:proofErr w:type="spellStart"/>
      <w:r w:rsidRPr="000A5F09">
        <w:t>Тугарова</w:t>
      </w:r>
      <w:proofErr w:type="spellEnd"/>
      <w:r w:rsidRPr="000A5F09">
        <w:t xml:space="preserve">»: РТ, </w:t>
      </w:r>
      <w:proofErr w:type="spellStart"/>
      <w:r w:rsidRPr="000A5F09">
        <w:t>г.Елабуга</w:t>
      </w:r>
      <w:proofErr w:type="spellEnd"/>
      <w:r w:rsidRPr="000A5F09">
        <w:t xml:space="preserve"> ул. </w:t>
      </w:r>
      <w:proofErr w:type="spellStart"/>
      <w:r w:rsidRPr="000A5F09">
        <w:t>Тугарова</w:t>
      </w:r>
      <w:proofErr w:type="spellEnd"/>
    </w:p>
    <w:p w14:paraId="0F966663" w14:textId="77777777" w:rsidR="003B0948" w:rsidRPr="000A5F09" w:rsidRDefault="003B0948" w:rsidP="003B0948">
      <w:pPr>
        <w:ind w:firstLine="708"/>
        <w:jc w:val="both"/>
      </w:pPr>
      <w:r w:rsidRPr="000A5F09">
        <w:t xml:space="preserve">Котельная ФОК «Единая Россия» (12 </w:t>
      </w:r>
      <w:proofErr w:type="spellStart"/>
      <w:r w:rsidRPr="000A5F09">
        <w:t>микр</w:t>
      </w:r>
      <w:proofErr w:type="spellEnd"/>
      <w:r w:rsidRPr="000A5F09">
        <w:t xml:space="preserve">); РТ, </w:t>
      </w:r>
      <w:proofErr w:type="spellStart"/>
      <w:r w:rsidRPr="000A5F09">
        <w:t>г.Елабуга</w:t>
      </w:r>
      <w:proofErr w:type="spellEnd"/>
      <w:r w:rsidRPr="000A5F09">
        <w:t xml:space="preserve"> ул. </w:t>
      </w:r>
      <w:proofErr w:type="spellStart"/>
      <w:r w:rsidRPr="000A5F09">
        <w:t>Гиззата</w:t>
      </w:r>
      <w:proofErr w:type="spellEnd"/>
      <w:r w:rsidRPr="000A5F09">
        <w:t xml:space="preserve"> 33</w:t>
      </w:r>
    </w:p>
    <w:p w14:paraId="17E298CB" w14:textId="77777777" w:rsidR="003B0948" w:rsidRPr="000A5F09" w:rsidRDefault="003B0948" w:rsidP="003B0948">
      <w:pPr>
        <w:ind w:firstLine="708"/>
        <w:jc w:val="both"/>
      </w:pPr>
      <w:r w:rsidRPr="000A5F09">
        <w:t xml:space="preserve">Котельная ФОК «Чемпион» (6микр); РТ, </w:t>
      </w:r>
      <w:proofErr w:type="spellStart"/>
      <w:r w:rsidRPr="000A5F09">
        <w:t>г.Елабуга</w:t>
      </w:r>
      <w:proofErr w:type="spellEnd"/>
      <w:r w:rsidRPr="000A5F09">
        <w:t xml:space="preserve"> ул. Мира 4</w:t>
      </w:r>
    </w:p>
    <w:p w14:paraId="6B0C5964" w14:textId="77777777" w:rsidR="003B0948" w:rsidRPr="000A5F09" w:rsidRDefault="003B0948" w:rsidP="003B0948">
      <w:pPr>
        <w:ind w:left="708" w:firstLine="1"/>
        <w:jc w:val="both"/>
      </w:pPr>
    </w:p>
    <w:p w14:paraId="53CE53A1" w14:textId="77777777" w:rsidR="003B0948" w:rsidRPr="000A5F09" w:rsidRDefault="003B0948" w:rsidP="003B0948">
      <w:pPr>
        <w:widowControl w:val="0"/>
        <w:numPr>
          <w:ilvl w:val="0"/>
          <w:numId w:val="23"/>
        </w:numPr>
        <w:tabs>
          <w:tab w:val="left" w:pos="0"/>
        </w:tabs>
        <w:ind w:right="-45"/>
        <w:jc w:val="center"/>
        <w:rPr>
          <w:b/>
          <w:snapToGrid w:val="0"/>
        </w:rPr>
      </w:pPr>
      <w:r w:rsidRPr="000A5F09">
        <w:rPr>
          <w:b/>
          <w:snapToGrid w:val="0"/>
        </w:rPr>
        <w:t xml:space="preserve">Оказание услуг по экспертизе промышленной безопасности технического состояния, включая диагностирование и определение сроков дальнейшей эксплуатации, а также </w:t>
      </w:r>
      <w:r w:rsidRPr="000A5F09">
        <w:rPr>
          <w:b/>
          <w:snapToGrid w:val="0"/>
          <w:szCs w:val="20"/>
        </w:rPr>
        <w:t>разработке паспортов оборудования и технических устройств</w:t>
      </w:r>
    </w:p>
    <w:p w14:paraId="2D6B1C89" w14:textId="77777777" w:rsidR="003B0948" w:rsidRPr="000A5F09" w:rsidRDefault="003B0948" w:rsidP="003B0948">
      <w:pPr>
        <w:tabs>
          <w:tab w:val="left" w:pos="851"/>
        </w:tabs>
        <w:contextualSpacing/>
        <w:jc w:val="both"/>
      </w:pPr>
      <w:r w:rsidRPr="000A5F09">
        <w:t>Оказание услуг по экспертизе промышленной безопасности технического состояния, включая диагностирование и определение сроков дальнейшей эксплуатации, должно соответствовать условиям договора, технического задания (Приказ Ростехнадзора от 20.10.2020 г. № 420)</w:t>
      </w:r>
    </w:p>
    <w:p w14:paraId="01326D78" w14:textId="77777777" w:rsidR="003B0948" w:rsidRPr="000A5F09" w:rsidRDefault="003B0948" w:rsidP="003B0948">
      <w:pPr>
        <w:tabs>
          <w:tab w:val="left" w:pos="851"/>
        </w:tabs>
        <w:contextualSpacing/>
        <w:jc w:val="both"/>
      </w:pPr>
    </w:p>
    <w:p w14:paraId="069E42D4" w14:textId="77777777" w:rsidR="003B0948" w:rsidRPr="000A5F09" w:rsidRDefault="003B0948" w:rsidP="003B0948">
      <w:pPr>
        <w:widowControl w:val="0"/>
        <w:tabs>
          <w:tab w:val="left" w:pos="0"/>
        </w:tabs>
        <w:ind w:right="-45"/>
        <w:jc w:val="both"/>
        <w:rPr>
          <w:snapToGrid w:val="0"/>
        </w:rPr>
      </w:pPr>
      <w:r w:rsidRPr="000A5F09">
        <w:rPr>
          <w:snapToGrid w:val="0"/>
        </w:rPr>
        <w:t>1.. Перечень оборудования, подлежащего экспертизе промышленной безопасности технического состояния, подтверждения в соответствии с требования промышленной безопасности с регистрацией экспертизы в реестре промышленной безопасности, включая диагностирование и определение сроков дальнейшей эксплуатации</w:t>
      </w:r>
    </w:p>
    <w:p w14:paraId="00767545" w14:textId="77777777" w:rsidR="003B0948" w:rsidRPr="000A5F09" w:rsidRDefault="003B0948" w:rsidP="003B0948">
      <w:pPr>
        <w:widowControl w:val="0"/>
        <w:tabs>
          <w:tab w:val="left" w:pos="0"/>
        </w:tabs>
        <w:ind w:right="-45"/>
        <w:jc w:val="both"/>
        <w:rPr>
          <w:snapToGrid w:val="0"/>
        </w:rPr>
      </w:pPr>
    </w:p>
    <w:tbl>
      <w:tblPr>
        <w:tblStyle w:val="15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734"/>
        <w:gridCol w:w="2042"/>
        <w:gridCol w:w="1870"/>
        <w:gridCol w:w="3855"/>
      </w:tblGrid>
      <w:tr w:rsidR="003B0948" w:rsidRPr="000A5F09" w14:paraId="05C23427" w14:textId="77777777" w:rsidTr="00626906">
        <w:tc>
          <w:tcPr>
            <w:tcW w:w="559" w:type="dxa"/>
          </w:tcPr>
          <w:p w14:paraId="5B7D8428" w14:textId="77777777" w:rsidR="003B0948" w:rsidRPr="000A5F09" w:rsidRDefault="003B0948" w:rsidP="00626906">
            <w:r w:rsidRPr="000A5F09">
              <w:t>№</w:t>
            </w:r>
          </w:p>
        </w:tc>
        <w:tc>
          <w:tcPr>
            <w:tcW w:w="1734" w:type="dxa"/>
          </w:tcPr>
          <w:p w14:paraId="7943D3EA" w14:textId="77777777" w:rsidR="003B0948" w:rsidRPr="000A5F09" w:rsidRDefault="003B0948" w:rsidP="00626906">
            <w:r w:rsidRPr="000A5F09">
              <w:t>Объект</w:t>
            </w:r>
          </w:p>
        </w:tc>
        <w:tc>
          <w:tcPr>
            <w:tcW w:w="2042" w:type="dxa"/>
          </w:tcPr>
          <w:p w14:paraId="3A25A2A2" w14:textId="77777777" w:rsidR="003B0948" w:rsidRPr="000A5F09" w:rsidRDefault="003B0948" w:rsidP="00626906">
            <w:r w:rsidRPr="000A5F09">
              <w:t>Наименование оборудования подлежащего ЭПБ</w:t>
            </w:r>
          </w:p>
        </w:tc>
        <w:tc>
          <w:tcPr>
            <w:tcW w:w="1870" w:type="dxa"/>
          </w:tcPr>
          <w:p w14:paraId="50DCE69C" w14:textId="77777777" w:rsidR="003B0948" w:rsidRPr="000A5F09" w:rsidRDefault="003B0948" w:rsidP="00626906">
            <w:r w:rsidRPr="000A5F09">
              <w:t>Последняя экспертиза</w:t>
            </w:r>
          </w:p>
        </w:tc>
        <w:tc>
          <w:tcPr>
            <w:tcW w:w="3855" w:type="dxa"/>
          </w:tcPr>
          <w:p w14:paraId="4587CCA2" w14:textId="77777777" w:rsidR="003B0948" w:rsidRPr="000A5F09" w:rsidRDefault="003B0948" w:rsidP="00626906">
            <w:r w:rsidRPr="000A5F09">
              <w:t>Примечание</w:t>
            </w:r>
          </w:p>
        </w:tc>
      </w:tr>
      <w:tr w:rsidR="003B0948" w:rsidRPr="000A5F09" w14:paraId="79AAF5C3" w14:textId="77777777" w:rsidTr="00626906">
        <w:tc>
          <w:tcPr>
            <w:tcW w:w="559" w:type="dxa"/>
            <w:vMerge w:val="restart"/>
          </w:tcPr>
          <w:p w14:paraId="065772B8" w14:textId="77777777" w:rsidR="003B0948" w:rsidRPr="000A5F09" w:rsidRDefault="003B0948" w:rsidP="00626906">
            <w:r w:rsidRPr="000A5F09">
              <w:t>1</w:t>
            </w:r>
          </w:p>
        </w:tc>
        <w:tc>
          <w:tcPr>
            <w:tcW w:w="1734" w:type="dxa"/>
            <w:vMerge w:val="restart"/>
          </w:tcPr>
          <w:p w14:paraId="63D8B94F" w14:textId="77777777" w:rsidR="003B0948" w:rsidRPr="000A5F09" w:rsidRDefault="003B0948" w:rsidP="00626906">
            <w:r w:rsidRPr="000A5F09">
              <w:t>Кот. «УППВОС»</w:t>
            </w:r>
          </w:p>
          <w:p w14:paraId="0C49FBF2" w14:textId="77777777" w:rsidR="003B0948" w:rsidRPr="000A5F09" w:rsidRDefault="003B0948" w:rsidP="00626906">
            <w:r w:rsidRPr="000A5F09">
              <w:t>(</w:t>
            </w:r>
            <w:proofErr w:type="spellStart"/>
            <w:r w:rsidRPr="000A5F09">
              <w:t>ул.Тукая</w:t>
            </w:r>
            <w:proofErr w:type="spellEnd"/>
            <w:r w:rsidRPr="000A5F09">
              <w:t xml:space="preserve"> д.38)</w:t>
            </w:r>
          </w:p>
        </w:tc>
        <w:tc>
          <w:tcPr>
            <w:tcW w:w="2042" w:type="dxa"/>
          </w:tcPr>
          <w:p w14:paraId="0D532A24" w14:textId="77777777" w:rsidR="003B0948" w:rsidRPr="000A5F09" w:rsidRDefault="003B0948" w:rsidP="00626906">
            <w:r w:rsidRPr="000A5F09">
              <w:t>Горелка инженерная газовая котла НР-20 ст.№ 1</w:t>
            </w:r>
          </w:p>
        </w:tc>
        <w:tc>
          <w:tcPr>
            <w:tcW w:w="1870" w:type="dxa"/>
          </w:tcPr>
          <w:p w14:paraId="4A845589" w14:textId="77777777" w:rsidR="003B0948" w:rsidRPr="000A5F09" w:rsidRDefault="003B0948" w:rsidP="00626906">
            <w:r w:rsidRPr="000A5F09">
              <w:t>43-ТК-06656-2019 от 15.04.2019 г.</w:t>
            </w:r>
          </w:p>
        </w:tc>
        <w:tc>
          <w:tcPr>
            <w:tcW w:w="3855" w:type="dxa"/>
          </w:tcPr>
          <w:p w14:paraId="51D233EC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Газовая горелка низкого давления</w:t>
            </w:r>
          </w:p>
          <w:p w14:paraId="081EC5B2" w14:textId="77777777" w:rsidR="003B0948" w:rsidRPr="000A5F09" w:rsidRDefault="003B0948" w:rsidP="00626906">
            <w:r w:rsidRPr="000A5F09">
              <w:t>Год изготовления: 1986 г.</w:t>
            </w:r>
          </w:p>
          <w:p w14:paraId="1F92F2CA" w14:textId="77777777" w:rsidR="003B0948" w:rsidRPr="000A5F09" w:rsidRDefault="003B0948" w:rsidP="00626906">
            <w:r w:rsidRPr="000A5F09">
              <w:t>Дата ввода в эксплуатацию: 1986 г.</w:t>
            </w:r>
          </w:p>
          <w:p w14:paraId="637900E7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Номинальное давление газа 20 кПа</w:t>
            </w:r>
          </w:p>
          <w:p w14:paraId="34248FBC" w14:textId="77777777" w:rsidR="003B0948" w:rsidRPr="000A5F09" w:rsidRDefault="003B0948" w:rsidP="00626906">
            <w:r w:rsidRPr="000A5F09">
              <w:t>Номинальная тепловая мощность 0,8 МВт</w:t>
            </w:r>
          </w:p>
        </w:tc>
      </w:tr>
      <w:tr w:rsidR="003B0948" w:rsidRPr="000A5F09" w14:paraId="6EA17AC5" w14:textId="77777777" w:rsidTr="00626906">
        <w:tc>
          <w:tcPr>
            <w:tcW w:w="559" w:type="dxa"/>
            <w:vMerge/>
          </w:tcPr>
          <w:p w14:paraId="2EA32B35" w14:textId="77777777" w:rsidR="003B0948" w:rsidRPr="000A5F09" w:rsidRDefault="003B0948" w:rsidP="00626906"/>
        </w:tc>
        <w:tc>
          <w:tcPr>
            <w:tcW w:w="1734" w:type="dxa"/>
            <w:vMerge/>
          </w:tcPr>
          <w:p w14:paraId="44BD6359" w14:textId="77777777" w:rsidR="003B0948" w:rsidRPr="000A5F09" w:rsidRDefault="003B0948" w:rsidP="00626906"/>
        </w:tc>
        <w:tc>
          <w:tcPr>
            <w:tcW w:w="2042" w:type="dxa"/>
          </w:tcPr>
          <w:p w14:paraId="30993808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Горелка инженерная газовая котла НР-20 ст.№ 2</w:t>
            </w:r>
          </w:p>
        </w:tc>
        <w:tc>
          <w:tcPr>
            <w:tcW w:w="1870" w:type="dxa"/>
          </w:tcPr>
          <w:p w14:paraId="01075790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43-ТК-06589-2019 от 15.04.2019 г.</w:t>
            </w:r>
          </w:p>
        </w:tc>
        <w:tc>
          <w:tcPr>
            <w:tcW w:w="3855" w:type="dxa"/>
          </w:tcPr>
          <w:p w14:paraId="11B6DBD3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Газовая горелка низкого давления</w:t>
            </w:r>
          </w:p>
          <w:p w14:paraId="2F1BDD16" w14:textId="77777777" w:rsidR="003B0948" w:rsidRPr="000A5F09" w:rsidRDefault="003B0948" w:rsidP="00626906">
            <w:r w:rsidRPr="000A5F09">
              <w:t>Год изготовления: 1986 г.</w:t>
            </w:r>
          </w:p>
          <w:p w14:paraId="5AFD5325" w14:textId="77777777" w:rsidR="003B0948" w:rsidRPr="000A5F09" w:rsidRDefault="003B0948" w:rsidP="00626906">
            <w:r w:rsidRPr="000A5F09">
              <w:t>Дата ввода в эксплуатацию: 1986 г.</w:t>
            </w:r>
          </w:p>
          <w:p w14:paraId="436B92D6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Номинальное давление газа 20 кПа</w:t>
            </w:r>
          </w:p>
          <w:p w14:paraId="10ECFC8E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lastRenderedPageBreak/>
              <w:t>Номинальная тепловая мощность 0,8 МВт</w:t>
            </w:r>
          </w:p>
        </w:tc>
      </w:tr>
      <w:tr w:rsidR="003B0948" w:rsidRPr="000A5F09" w14:paraId="456CA6FD" w14:textId="77777777" w:rsidTr="00626906">
        <w:tc>
          <w:tcPr>
            <w:tcW w:w="559" w:type="dxa"/>
          </w:tcPr>
          <w:p w14:paraId="43EFD7B2" w14:textId="77777777" w:rsidR="003B0948" w:rsidRPr="000A5F09" w:rsidRDefault="003B0948" w:rsidP="00626906"/>
        </w:tc>
        <w:tc>
          <w:tcPr>
            <w:tcW w:w="1734" w:type="dxa"/>
            <w:vMerge/>
          </w:tcPr>
          <w:p w14:paraId="63329284" w14:textId="77777777" w:rsidR="003B0948" w:rsidRPr="000A5F09" w:rsidRDefault="003B0948" w:rsidP="00626906"/>
        </w:tc>
        <w:tc>
          <w:tcPr>
            <w:tcW w:w="2042" w:type="dxa"/>
          </w:tcPr>
          <w:p w14:paraId="262BBD67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Горелка инжекционная газовая котла НР-20 ст.№3</w:t>
            </w:r>
          </w:p>
        </w:tc>
        <w:tc>
          <w:tcPr>
            <w:tcW w:w="1870" w:type="dxa"/>
          </w:tcPr>
          <w:p w14:paraId="770DDE06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43-ТК-06574-2019 от 06.05.2019 г.</w:t>
            </w:r>
          </w:p>
        </w:tc>
        <w:tc>
          <w:tcPr>
            <w:tcW w:w="3855" w:type="dxa"/>
          </w:tcPr>
          <w:p w14:paraId="6A0B8290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Газовая горелка низкого давления</w:t>
            </w:r>
          </w:p>
          <w:p w14:paraId="569CCE37" w14:textId="77777777" w:rsidR="003B0948" w:rsidRPr="000A5F09" w:rsidRDefault="003B0948" w:rsidP="00626906">
            <w:r w:rsidRPr="000A5F09">
              <w:t>Год изготовления: 1982 г.</w:t>
            </w:r>
          </w:p>
          <w:p w14:paraId="589FF024" w14:textId="77777777" w:rsidR="003B0948" w:rsidRPr="000A5F09" w:rsidRDefault="003B0948" w:rsidP="00626906">
            <w:r w:rsidRPr="000A5F09">
              <w:t>Дата ввода в эксплуатацию: 1982 г.</w:t>
            </w:r>
          </w:p>
          <w:p w14:paraId="0ACC7EF5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Номинальное давление газа 20 кПа</w:t>
            </w:r>
          </w:p>
          <w:p w14:paraId="622F235E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Номинальная тепловая мощность 0,8 МВт</w:t>
            </w:r>
          </w:p>
        </w:tc>
      </w:tr>
      <w:tr w:rsidR="003B0948" w:rsidRPr="000A5F09" w14:paraId="44FD9C87" w14:textId="77777777" w:rsidTr="00626906">
        <w:tc>
          <w:tcPr>
            <w:tcW w:w="559" w:type="dxa"/>
            <w:vMerge w:val="restart"/>
          </w:tcPr>
          <w:p w14:paraId="744F0994" w14:textId="77777777" w:rsidR="003B0948" w:rsidRPr="000A5F09" w:rsidRDefault="003B0948" w:rsidP="00626906">
            <w:r w:rsidRPr="000A5F09">
              <w:t>6</w:t>
            </w:r>
          </w:p>
        </w:tc>
        <w:tc>
          <w:tcPr>
            <w:tcW w:w="1734" w:type="dxa"/>
            <w:vMerge w:val="restart"/>
          </w:tcPr>
          <w:p w14:paraId="172F7285" w14:textId="77777777" w:rsidR="003B0948" w:rsidRPr="000A5F09" w:rsidRDefault="003B0948" w:rsidP="00626906">
            <w:r w:rsidRPr="000A5F09">
              <w:t>ФОК «Чемпион»</w:t>
            </w:r>
          </w:p>
          <w:p w14:paraId="1249269F" w14:textId="77777777" w:rsidR="003B0948" w:rsidRPr="000A5F09" w:rsidRDefault="003B0948" w:rsidP="00626906">
            <w:r w:rsidRPr="000A5F09">
              <w:t xml:space="preserve">6 </w:t>
            </w:r>
            <w:proofErr w:type="spellStart"/>
            <w:r w:rsidRPr="000A5F09">
              <w:t>микр</w:t>
            </w:r>
            <w:proofErr w:type="spellEnd"/>
            <w:r w:rsidRPr="000A5F09">
              <w:t>.</w:t>
            </w:r>
          </w:p>
        </w:tc>
        <w:tc>
          <w:tcPr>
            <w:tcW w:w="2042" w:type="dxa"/>
          </w:tcPr>
          <w:p w14:paraId="1B5B4E1F" w14:textId="77777777" w:rsidR="003B0948" w:rsidRPr="000A5F09" w:rsidRDefault="003B0948" w:rsidP="00626906">
            <w:r w:rsidRPr="000A5F09">
              <w:t>Надземный газопровод высокого давления</w:t>
            </w:r>
          </w:p>
        </w:tc>
        <w:tc>
          <w:tcPr>
            <w:tcW w:w="1870" w:type="dxa"/>
          </w:tcPr>
          <w:p w14:paraId="18D0C31F" w14:textId="77777777" w:rsidR="003B0948" w:rsidRPr="000A5F09" w:rsidRDefault="003B0948" w:rsidP="00626906"/>
        </w:tc>
        <w:tc>
          <w:tcPr>
            <w:tcW w:w="3855" w:type="dxa"/>
          </w:tcPr>
          <w:p w14:paraId="1BDA3728" w14:textId="77777777" w:rsidR="003B0948" w:rsidRPr="000A5F09" w:rsidRDefault="003B0948" w:rsidP="00626906">
            <w:r w:rsidRPr="000A5F09">
              <w:rPr>
                <w:lang w:val="en-US"/>
              </w:rPr>
              <w:t>P</w:t>
            </w:r>
            <w:r w:rsidRPr="000A5F09">
              <w:t>≤ 0.3 МПа</w:t>
            </w:r>
          </w:p>
          <w:p w14:paraId="1D82CA88" w14:textId="77777777" w:rsidR="003B0948" w:rsidRPr="000A5F09" w:rsidRDefault="003B0948" w:rsidP="00626906">
            <w:r w:rsidRPr="000A5F09">
              <w:rPr>
                <w:lang w:val="en-US"/>
              </w:rPr>
              <w:t>D</w:t>
            </w:r>
            <w:r w:rsidRPr="000A5F09">
              <w:t>=57*3.5мм</w:t>
            </w:r>
          </w:p>
          <w:p w14:paraId="3DA08472" w14:textId="77777777" w:rsidR="003B0948" w:rsidRPr="000A5F09" w:rsidRDefault="003B0948" w:rsidP="00626906">
            <w:r w:rsidRPr="000A5F09">
              <w:rPr>
                <w:lang w:val="en-US"/>
              </w:rPr>
              <w:t>L</w:t>
            </w:r>
            <w:r w:rsidRPr="000A5F09">
              <w:t>= 13,5 м.</w:t>
            </w:r>
          </w:p>
          <w:p w14:paraId="5205D65D" w14:textId="77777777" w:rsidR="003B0948" w:rsidRPr="000A5F09" w:rsidRDefault="003B0948" w:rsidP="00626906">
            <w:r w:rsidRPr="000A5F09">
              <w:t>Год изготовления – 2003, год ввода в эксплуатацию 2003</w:t>
            </w:r>
          </w:p>
        </w:tc>
      </w:tr>
      <w:tr w:rsidR="003B0948" w:rsidRPr="000A5F09" w14:paraId="78B12F7F" w14:textId="77777777" w:rsidTr="00626906">
        <w:tc>
          <w:tcPr>
            <w:tcW w:w="559" w:type="dxa"/>
            <w:vMerge/>
          </w:tcPr>
          <w:p w14:paraId="506AD2B7" w14:textId="77777777" w:rsidR="003B0948" w:rsidRPr="000A5F09" w:rsidRDefault="003B0948" w:rsidP="00626906"/>
        </w:tc>
        <w:tc>
          <w:tcPr>
            <w:tcW w:w="1734" w:type="dxa"/>
            <w:vMerge/>
          </w:tcPr>
          <w:p w14:paraId="2D2290FF" w14:textId="77777777" w:rsidR="003B0948" w:rsidRPr="000A5F09" w:rsidRDefault="003B0948" w:rsidP="00626906"/>
        </w:tc>
        <w:tc>
          <w:tcPr>
            <w:tcW w:w="2042" w:type="dxa"/>
          </w:tcPr>
          <w:p w14:paraId="22214A4D" w14:textId="77777777" w:rsidR="003B0948" w:rsidRPr="000A5F09" w:rsidRDefault="003B0948" w:rsidP="00626906">
            <w:r w:rsidRPr="000A5F09">
              <w:t>Подземный газопровод низкого давления</w:t>
            </w:r>
          </w:p>
          <w:p w14:paraId="722C2045" w14:textId="77777777" w:rsidR="003B0948" w:rsidRPr="000A5F09" w:rsidRDefault="003B0948" w:rsidP="00626906">
            <w:r w:rsidRPr="000A5F09">
              <w:t>труба стальная</w:t>
            </w:r>
          </w:p>
        </w:tc>
        <w:tc>
          <w:tcPr>
            <w:tcW w:w="1870" w:type="dxa"/>
          </w:tcPr>
          <w:p w14:paraId="21DEEF07" w14:textId="77777777" w:rsidR="003B0948" w:rsidRPr="000A5F09" w:rsidRDefault="003B0948" w:rsidP="00626906"/>
        </w:tc>
        <w:tc>
          <w:tcPr>
            <w:tcW w:w="3855" w:type="dxa"/>
          </w:tcPr>
          <w:p w14:paraId="0084B20B" w14:textId="77777777" w:rsidR="003B0948" w:rsidRPr="000A5F09" w:rsidRDefault="003B0948" w:rsidP="00626906">
            <w:r w:rsidRPr="000A5F09">
              <w:rPr>
                <w:lang w:val="en-US"/>
              </w:rPr>
              <w:t>P</w:t>
            </w:r>
            <w:r w:rsidRPr="000A5F09">
              <w:t>≤ 0.0025 МПа</w:t>
            </w:r>
          </w:p>
          <w:p w14:paraId="7DAF02F2" w14:textId="77777777" w:rsidR="003B0948" w:rsidRPr="000A5F09" w:rsidRDefault="003B0948" w:rsidP="00626906">
            <w:r w:rsidRPr="000A5F09">
              <w:rPr>
                <w:lang w:val="en-US"/>
              </w:rPr>
              <w:t>D</w:t>
            </w:r>
            <w:r w:rsidRPr="000A5F09">
              <w:t>=57*3.5мм</w:t>
            </w:r>
          </w:p>
          <w:p w14:paraId="3E10EB89" w14:textId="77777777" w:rsidR="003B0948" w:rsidRPr="000A5F09" w:rsidRDefault="003B0948" w:rsidP="00626906">
            <w:r w:rsidRPr="000A5F09">
              <w:rPr>
                <w:lang w:val="en-US"/>
              </w:rPr>
              <w:t>L</w:t>
            </w:r>
            <w:r w:rsidRPr="000A5F09">
              <w:t>= 165м.</w:t>
            </w:r>
          </w:p>
          <w:p w14:paraId="2A28C242" w14:textId="77777777" w:rsidR="003B0948" w:rsidRPr="000A5F09" w:rsidRDefault="003B0948" w:rsidP="00626906">
            <w:r w:rsidRPr="000A5F09">
              <w:t>Год изготовления – 2003, год ввода в эксплуатацию 2003</w:t>
            </w:r>
          </w:p>
        </w:tc>
      </w:tr>
      <w:tr w:rsidR="003B0948" w:rsidRPr="000A5F09" w14:paraId="397FE0AD" w14:textId="77777777" w:rsidTr="00626906">
        <w:tc>
          <w:tcPr>
            <w:tcW w:w="559" w:type="dxa"/>
            <w:vMerge/>
          </w:tcPr>
          <w:p w14:paraId="40780CF4" w14:textId="77777777" w:rsidR="003B0948" w:rsidRPr="000A5F09" w:rsidRDefault="003B0948" w:rsidP="00626906"/>
        </w:tc>
        <w:tc>
          <w:tcPr>
            <w:tcW w:w="1734" w:type="dxa"/>
            <w:vMerge/>
          </w:tcPr>
          <w:p w14:paraId="5895C32E" w14:textId="77777777" w:rsidR="003B0948" w:rsidRPr="000A5F09" w:rsidRDefault="003B0948" w:rsidP="00626906"/>
        </w:tc>
        <w:tc>
          <w:tcPr>
            <w:tcW w:w="2042" w:type="dxa"/>
          </w:tcPr>
          <w:p w14:paraId="046DB40D" w14:textId="77777777" w:rsidR="003B0948" w:rsidRPr="000A5F09" w:rsidRDefault="003B0948" w:rsidP="00626906">
            <w:r w:rsidRPr="000A5F09">
              <w:t>Подземный газопровод низкого давления</w:t>
            </w:r>
          </w:p>
          <w:p w14:paraId="7FA0FF41" w14:textId="77777777" w:rsidR="003B0948" w:rsidRPr="000A5F09" w:rsidRDefault="003B0948" w:rsidP="00626906">
            <w:r w:rsidRPr="000A5F09">
              <w:t>труба стальная</w:t>
            </w:r>
          </w:p>
        </w:tc>
        <w:tc>
          <w:tcPr>
            <w:tcW w:w="1870" w:type="dxa"/>
          </w:tcPr>
          <w:p w14:paraId="5E6D6B14" w14:textId="77777777" w:rsidR="003B0948" w:rsidRPr="000A5F09" w:rsidRDefault="003B0948" w:rsidP="00626906"/>
        </w:tc>
        <w:tc>
          <w:tcPr>
            <w:tcW w:w="3855" w:type="dxa"/>
          </w:tcPr>
          <w:p w14:paraId="26B1D1E2" w14:textId="77777777" w:rsidR="003B0948" w:rsidRPr="000A5F09" w:rsidRDefault="003B0948" w:rsidP="00626906">
            <w:r w:rsidRPr="000A5F09">
              <w:rPr>
                <w:lang w:val="en-US"/>
              </w:rPr>
              <w:t>P</w:t>
            </w:r>
            <w:r w:rsidRPr="000A5F09">
              <w:t>≤ 0.0025 МПа</w:t>
            </w:r>
          </w:p>
          <w:p w14:paraId="0ECD88FF" w14:textId="77777777" w:rsidR="003B0948" w:rsidRPr="000A5F09" w:rsidRDefault="003B0948" w:rsidP="00626906">
            <w:r w:rsidRPr="000A5F09">
              <w:rPr>
                <w:lang w:val="en-US"/>
              </w:rPr>
              <w:t>D</w:t>
            </w:r>
            <w:r w:rsidRPr="000A5F09">
              <w:t>=57*3.5мм</w:t>
            </w:r>
          </w:p>
          <w:p w14:paraId="7E0D5375" w14:textId="77777777" w:rsidR="003B0948" w:rsidRPr="000A5F09" w:rsidRDefault="003B0948" w:rsidP="00626906">
            <w:r w:rsidRPr="000A5F09">
              <w:rPr>
                <w:lang w:val="en-US"/>
              </w:rPr>
              <w:t>L</w:t>
            </w:r>
            <w:r w:rsidRPr="000A5F09">
              <w:t>= 165м.</w:t>
            </w:r>
          </w:p>
          <w:p w14:paraId="6047B1E1" w14:textId="77777777" w:rsidR="003B0948" w:rsidRPr="000A5F09" w:rsidRDefault="003B0948" w:rsidP="00626906">
            <w:r w:rsidRPr="000A5F09">
              <w:t>Год изготовления – 2003, год ввода в эксплуатацию 2003</w:t>
            </w:r>
          </w:p>
        </w:tc>
      </w:tr>
      <w:tr w:rsidR="003B0948" w:rsidRPr="000A5F09" w14:paraId="08310069" w14:textId="77777777" w:rsidTr="00626906">
        <w:tc>
          <w:tcPr>
            <w:tcW w:w="559" w:type="dxa"/>
            <w:vMerge w:val="restart"/>
          </w:tcPr>
          <w:p w14:paraId="79DB21D0" w14:textId="77777777" w:rsidR="003B0948" w:rsidRPr="000A5F09" w:rsidRDefault="003B0948" w:rsidP="00626906">
            <w:r w:rsidRPr="000A5F09">
              <w:t>7</w:t>
            </w:r>
          </w:p>
        </w:tc>
        <w:tc>
          <w:tcPr>
            <w:tcW w:w="1734" w:type="dxa"/>
            <w:vMerge w:val="restart"/>
          </w:tcPr>
          <w:p w14:paraId="66AD2803" w14:textId="77777777" w:rsidR="003B0948" w:rsidRPr="000A5F09" w:rsidRDefault="003B0948" w:rsidP="00626906">
            <w:r w:rsidRPr="000A5F09">
              <w:t xml:space="preserve">ФОК «Единая Россия» 12 </w:t>
            </w:r>
            <w:proofErr w:type="spellStart"/>
            <w:r w:rsidRPr="000A5F09">
              <w:t>микр</w:t>
            </w:r>
            <w:proofErr w:type="spellEnd"/>
            <w:r w:rsidRPr="000A5F09">
              <w:t>.</w:t>
            </w:r>
          </w:p>
        </w:tc>
        <w:tc>
          <w:tcPr>
            <w:tcW w:w="2042" w:type="dxa"/>
          </w:tcPr>
          <w:p w14:paraId="1BE4FA3F" w14:textId="77777777" w:rsidR="003B0948" w:rsidRPr="000A5F09" w:rsidRDefault="003B0948" w:rsidP="00626906">
            <w:r w:rsidRPr="000A5F09">
              <w:t>Надземный газопровод высокого давления</w:t>
            </w:r>
          </w:p>
        </w:tc>
        <w:tc>
          <w:tcPr>
            <w:tcW w:w="1870" w:type="dxa"/>
          </w:tcPr>
          <w:p w14:paraId="3A60FFBB" w14:textId="77777777" w:rsidR="003B0948" w:rsidRPr="000A5F09" w:rsidRDefault="003B0948" w:rsidP="00626906"/>
        </w:tc>
        <w:tc>
          <w:tcPr>
            <w:tcW w:w="3855" w:type="dxa"/>
          </w:tcPr>
          <w:p w14:paraId="363F6F4B" w14:textId="77777777" w:rsidR="003B0948" w:rsidRPr="000A5F09" w:rsidRDefault="003B0948" w:rsidP="00626906">
            <w:r w:rsidRPr="000A5F09">
              <w:rPr>
                <w:lang w:val="en-US"/>
              </w:rPr>
              <w:t>P</w:t>
            </w:r>
            <w:r w:rsidRPr="000A5F09">
              <w:t>≤ 1,0 МПа</w:t>
            </w:r>
          </w:p>
          <w:p w14:paraId="3A9D593A" w14:textId="77777777" w:rsidR="003B0948" w:rsidRPr="000A5F09" w:rsidRDefault="003B0948" w:rsidP="00626906">
            <w:r w:rsidRPr="000A5F09">
              <w:rPr>
                <w:lang w:val="en-US"/>
              </w:rPr>
              <w:t>D</w:t>
            </w:r>
            <w:r w:rsidRPr="000A5F09">
              <w:t>=57*3.5мм</w:t>
            </w:r>
          </w:p>
          <w:p w14:paraId="4174DCC3" w14:textId="77777777" w:rsidR="003B0948" w:rsidRPr="000A5F09" w:rsidRDefault="003B0948" w:rsidP="00626906">
            <w:r w:rsidRPr="000A5F09">
              <w:rPr>
                <w:lang w:val="en-US"/>
              </w:rPr>
              <w:t>L</w:t>
            </w:r>
            <w:r w:rsidRPr="000A5F09">
              <w:t>= 7,78 м.</w:t>
            </w:r>
          </w:p>
          <w:p w14:paraId="3B4604C0" w14:textId="77777777" w:rsidR="003B0948" w:rsidRPr="000A5F09" w:rsidRDefault="003B0948" w:rsidP="00626906">
            <w:r w:rsidRPr="000A5F09">
              <w:t>Год изготовления – 2009, год ввода в эксплуатацию 2009</w:t>
            </w:r>
          </w:p>
        </w:tc>
      </w:tr>
      <w:tr w:rsidR="003B0948" w:rsidRPr="000A5F09" w14:paraId="2DABA733" w14:textId="77777777" w:rsidTr="00626906">
        <w:tc>
          <w:tcPr>
            <w:tcW w:w="559" w:type="dxa"/>
            <w:vMerge/>
          </w:tcPr>
          <w:p w14:paraId="5AE97AA2" w14:textId="77777777" w:rsidR="003B0948" w:rsidRPr="000A5F09" w:rsidRDefault="003B0948" w:rsidP="00626906"/>
        </w:tc>
        <w:tc>
          <w:tcPr>
            <w:tcW w:w="1734" w:type="dxa"/>
            <w:vMerge/>
          </w:tcPr>
          <w:p w14:paraId="4A12856C" w14:textId="77777777" w:rsidR="003B0948" w:rsidRPr="000A5F09" w:rsidRDefault="003B0948" w:rsidP="00626906"/>
        </w:tc>
        <w:tc>
          <w:tcPr>
            <w:tcW w:w="2042" w:type="dxa"/>
          </w:tcPr>
          <w:p w14:paraId="439561A4" w14:textId="77777777" w:rsidR="003B0948" w:rsidRPr="000A5F09" w:rsidRDefault="003B0948" w:rsidP="00626906">
            <w:r w:rsidRPr="000A5F09">
              <w:t>Надземный газопровод низкого</w:t>
            </w:r>
          </w:p>
          <w:p w14:paraId="54CFAF83" w14:textId="77777777" w:rsidR="003B0948" w:rsidRPr="000A5F09" w:rsidRDefault="003B0948" w:rsidP="00626906">
            <w:r w:rsidRPr="000A5F09">
              <w:t>давления</w:t>
            </w:r>
          </w:p>
        </w:tc>
        <w:tc>
          <w:tcPr>
            <w:tcW w:w="1870" w:type="dxa"/>
          </w:tcPr>
          <w:p w14:paraId="3E8D13C0" w14:textId="77777777" w:rsidR="003B0948" w:rsidRPr="000A5F09" w:rsidRDefault="003B0948" w:rsidP="00626906"/>
        </w:tc>
        <w:tc>
          <w:tcPr>
            <w:tcW w:w="3855" w:type="dxa"/>
          </w:tcPr>
          <w:p w14:paraId="453B7A73" w14:textId="77777777" w:rsidR="003B0948" w:rsidRPr="000A5F09" w:rsidRDefault="003B0948" w:rsidP="00626906">
            <w:r w:rsidRPr="000A5F09">
              <w:rPr>
                <w:lang w:val="en-US"/>
              </w:rPr>
              <w:t>P</w:t>
            </w:r>
            <w:r w:rsidRPr="000A5F09">
              <w:t>≤ 1,0 МПа</w:t>
            </w:r>
          </w:p>
          <w:p w14:paraId="15D5757B" w14:textId="77777777" w:rsidR="003B0948" w:rsidRPr="000A5F09" w:rsidRDefault="003B0948" w:rsidP="00626906">
            <w:r w:rsidRPr="000A5F09">
              <w:rPr>
                <w:lang w:val="en-US"/>
              </w:rPr>
              <w:t>D</w:t>
            </w:r>
            <w:r w:rsidRPr="000A5F09">
              <w:t>=57*3.5мм</w:t>
            </w:r>
          </w:p>
          <w:p w14:paraId="3908B225" w14:textId="77777777" w:rsidR="003B0948" w:rsidRPr="000A5F09" w:rsidRDefault="003B0948" w:rsidP="00626906">
            <w:r w:rsidRPr="000A5F09">
              <w:rPr>
                <w:lang w:val="en-US"/>
              </w:rPr>
              <w:t>L</w:t>
            </w:r>
            <w:r w:rsidRPr="000A5F09">
              <w:t>= 7,78 м.</w:t>
            </w:r>
          </w:p>
          <w:p w14:paraId="1DA713B4" w14:textId="77777777" w:rsidR="003B0948" w:rsidRPr="000A5F09" w:rsidRDefault="003B0948" w:rsidP="00626906">
            <w:r w:rsidRPr="000A5F09">
              <w:t>Год изготовления – 2009, год ввода в эксплуатацию 2009</w:t>
            </w:r>
          </w:p>
        </w:tc>
      </w:tr>
      <w:tr w:rsidR="003B0948" w:rsidRPr="000A5F09" w14:paraId="4EF880C6" w14:textId="77777777" w:rsidTr="00626906">
        <w:tc>
          <w:tcPr>
            <w:tcW w:w="559" w:type="dxa"/>
            <w:vMerge/>
          </w:tcPr>
          <w:p w14:paraId="2D3A1BF5" w14:textId="77777777" w:rsidR="003B0948" w:rsidRPr="000A5F09" w:rsidRDefault="003B0948" w:rsidP="00626906"/>
        </w:tc>
        <w:tc>
          <w:tcPr>
            <w:tcW w:w="1734" w:type="dxa"/>
            <w:vMerge/>
          </w:tcPr>
          <w:p w14:paraId="294F43F9" w14:textId="77777777" w:rsidR="003B0948" w:rsidRPr="000A5F09" w:rsidRDefault="003B0948" w:rsidP="00626906"/>
        </w:tc>
        <w:tc>
          <w:tcPr>
            <w:tcW w:w="2042" w:type="dxa"/>
          </w:tcPr>
          <w:p w14:paraId="60EF6340" w14:textId="77777777" w:rsidR="003B0948" w:rsidRPr="000A5F09" w:rsidRDefault="003B0948" w:rsidP="00626906">
            <w:pPr>
              <w:rPr>
                <w:lang w:val="en-US"/>
              </w:rPr>
            </w:pPr>
            <w:r w:rsidRPr="000A5F09">
              <w:t xml:space="preserve">Котел </w:t>
            </w:r>
            <w:r w:rsidRPr="000A5F09">
              <w:rPr>
                <w:lang w:val="en-US"/>
              </w:rPr>
              <w:t>RSD 800</w:t>
            </w:r>
          </w:p>
        </w:tc>
        <w:tc>
          <w:tcPr>
            <w:tcW w:w="1870" w:type="dxa"/>
          </w:tcPr>
          <w:p w14:paraId="5ABF6624" w14:textId="77777777" w:rsidR="003B0948" w:rsidRPr="000A5F09" w:rsidRDefault="003B0948" w:rsidP="00626906"/>
        </w:tc>
        <w:tc>
          <w:tcPr>
            <w:tcW w:w="3855" w:type="dxa"/>
          </w:tcPr>
          <w:p w14:paraId="7BBE4F63" w14:textId="77777777" w:rsidR="003B0948" w:rsidRPr="000A5F09" w:rsidRDefault="003B0948" w:rsidP="00626906">
            <w:r w:rsidRPr="000A5F09">
              <w:t xml:space="preserve">Рег.№ Т-6 зав. № 923. Мощность – 0,8 МВт, </w:t>
            </w:r>
            <w:proofErr w:type="spellStart"/>
            <w:r w:rsidRPr="000A5F09">
              <w:t>Рводы</w:t>
            </w:r>
            <w:proofErr w:type="spellEnd"/>
            <w:r w:rsidRPr="000A5F09">
              <w:t xml:space="preserve">=0,6 Мпа, </w:t>
            </w:r>
            <w:proofErr w:type="spellStart"/>
            <w:r w:rsidRPr="000A5F09">
              <w:t>Тводы</w:t>
            </w:r>
            <w:proofErr w:type="spellEnd"/>
            <w:r w:rsidRPr="000A5F09">
              <w:t xml:space="preserve"> 95 С, </w:t>
            </w:r>
            <w:r w:rsidRPr="000A5F09">
              <w:rPr>
                <w:lang w:val="en-US"/>
              </w:rPr>
              <w:t>V</w:t>
            </w:r>
            <w:r w:rsidRPr="000A5F09">
              <w:t xml:space="preserve">=0,12м3. Дата изготовления – 2009 г., Год ввода в эксплуатацию 2009 г. </w:t>
            </w:r>
          </w:p>
        </w:tc>
      </w:tr>
      <w:tr w:rsidR="003B0948" w:rsidRPr="000A5F09" w14:paraId="48348F20" w14:textId="77777777" w:rsidTr="00626906">
        <w:tc>
          <w:tcPr>
            <w:tcW w:w="559" w:type="dxa"/>
            <w:vMerge/>
          </w:tcPr>
          <w:p w14:paraId="2E7116DB" w14:textId="77777777" w:rsidR="003B0948" w:rsidRPr="000A5F09" w:rsidRDefault="003B0948" w:rsidP="00626906"/>
        </w:tc>
        <w:tc>
          <w:tcPr>
            <w:tcW w:w="1734" w:type="dxa"/>
            <w:vMerge/>
          </w:tcPr>
          <w:p w14:paraId="43868AC1" w14:textId="77777777" w:rsidR="003B0948" w:rsidRPr="000A5F09" w:rsidRDefault="003B0948" w:rsidP="00626906"/>
        </w:tc>
        <w:tc>
          <w:tcPr>
            <w:tcW w:w="2042" w:type="dxa"/>
          </w:tcPr>
          <w:p w14:paraId="1B85D4A0" w14:textId="77777777" w:rsidR="003B0948" w:rsidRPr="000A5F09" w:rsidRDefault="003B0948" w:rsidP="00626906">
            <w:r w:rsidRPr="000A5F09">
              <w:t xml:space="preserve">Котел </w:t>
            </w:r>
            <w:r w:rsidRPr="000A5F09">
              <w:rPr>
                <w:lang w:val="en-US"/>
              </w:rPr>
              <w:t>RSD</w:t>
            </w:r>
            <w:r w:rsidRPr="000A5F09">
              <w:t xml:space="preserve"> 800</w:t>
            </w:r>
          </w:p>
        </w:tc>
        <w:tc>
          <w:tcPr>
            <w:tcW w:w="1870" w:type="dxa"/>
          </w:tcPr>
          <w:p w14:paraId="783AAEAD" w14:textId="77777777" w:rsidR="003B0948" w:rsidRPr="000A5F09" w:rsidRDefault="003B0948" w:rsidP="00626906"/>
        </w:tc>
        <w:tc>
          <w:tcPr>
            <w:tcW w:w="3855" w:type="dxa"/>
          </w:tcPr>
          <w:p w14:paraId="7E4C17A8" w14:textId="77777777" w:rsidR="003B0948" w:rsidRPr="000A5F09" w:rsidRDefault="003B0948" w:rsidP="00626906">
            <w:r w:rsidRPr="000A5F09">
              <w:t xml:space="preserve">Рег.№ Т-7 зав. № 924. Мощность – 0,8 МВт, </w:t>
            </w:r>
            <w:proofErr w:type="spellStart"/>
            <w:r w:rsidRPr="000A5F09">
              <w:t>Рводы</w:t>
            </w:r>
            <w:proofErr w:type="spellEnd"/>
            <w:r w:rsidRPr="000A5F09">
              <w:t xml:space="preserve">=0,6 Мпа, </w:t>
            </w:r>
            <w:proofErr w:type="spellStart"/>
            <w:r w:rsidRPr="000A5F09">
              <w:t>Тводы</w:t>
            </w:r>
            <w:proofErr w:type="spellEnd"/>
            <w:r w:rsidRPr="000A5F09">
              <w:t xml:space="preserve"> 95 С, </w:t>
            </w:r>
            <w:r w:rsidRPr="000A5F09">
              <w:rPr>
                <w:lang w:val="en-US"/>
              </w:rPr>
              <w:t>V</w:t>
            </w:r>
            <w:r w:rsidRPr="000A5F09">
              <w:t>=0,12м3. Дата изготовления – 2009 г., Год ввода в эксплуатацию 2009 г.</w:t>
            </w:r>
          </w:p>
        </w:tc>
      </w:tr>
      <w:tr w:rsidR="003B0948" w:rsidRPr="000A5F09" w14:paraId="02AC72B1" w14:textId="77777777" w:rsidTr="00626906">
        <w:tc>
          <w:tcPr>
            <w:tcW w:w="559" w:type="dxa"/>
            <w:vMerge/>
          </w:tcPr>
          <w:p w14:paraId="2363ABA6" w14:textId="77777777" w:rsidR="003B0948" w:rsidRPr="000A5F09" w:rsidRDefault="003B0948" w:rsidP="00626906"/>
        </w:tc>
        <w:tc>
          <w:tcPr>
            <w:tcW w:w="1734" w:type="dxa"/>
            <w:vMerge/>
          </w:tcPr>
          <w:p w14:paraId="41BCBDCC" w14:textId="77777777" w:rsidR="003B0948" w:rsidRPr="000A5F09" w:rsidRDefault="003B0948" w:rsidP="00626906"/>
        </w:tc>
        <w:tc>
          <w:tcPr>
            <w:tcW w:w="2042" w:type="dxa"/>
          </w:tcPr>
          <w:p w14:paraId="00CA0152" w14:textId="77777777" w:rsidR="003B0948" w:rsidRPr="000A5F09" w:rsidRDefault="003B0948" w:rsidP="00626906">
            <w:r w:rsidRPr="000A5F09">
              <w:t xml:space="preserve">Котел </w:t>
            </w:r>
            <w:r w:rsidRPr="000A5F09">
              <w:rPr>
                <w:lang w:val="en-US"/>
              </w:rPr>
              <w:t>RSD</w:t>
            </w:r>
            <w:r w:rsidRPr="000A5F09">
              <w:t xml:space="preserve"> 800</w:t>
            </w:r>
          </w:p>
        </w:tc>
        <w:tc>
          <w:tcPr>
            <w:tcW w:w="1870" w:type="dxa"/>
          </w:tcPr>
          <w:p w14:paraId="60A161D5" w14:textId="77777777" w:rsidR="003B0948" w:rsidRPr="000A5F09" w:rsidRDefault="003B0948" w:rsidP="00626906"/>
        </w:tc>
        <w:tc>
          <w:tcPr>
            <w:tcW w:w="3855" w:type="dxa"/>
          </w:tcPr>
          <w:p w14:paraId="2A330751" w14:textId="77777777" w:rsidR="003B0948" w:rsidRPr="000A5F09" w:rsidRDefault="003B0948" w:rsidP="00626906">
            <w:r w:rsidRPr="000A5F09">
              <w:t xml:space="preserve">Рег.№ Т-8 зав. № 925. Мощность – 0,8 МВт, </w:t>
            </w:r>
            <w:proofErr w:type="spellStart"/>
            <w:r w:rsidRPr="000A5F09">
              <w:t>Рводы</w:t>
            </w:r>
            <w:proofErr w:type="spellEnd"/>
            <w:r w:rsidRPr="000A5F09">
              <w:t xml:space="preserve">=0,6 Мпа, </w:t>
            </w:r>
            <w:proofErr w:type="spellStart"/>
            <w:r w:rsidRPr="000A5F09">
              <w:t>Тводы</w:t>
            </w:r>
            <w:proofErr w:type="spellEnd"/>
            <w:r w:rsidRPr="000A5F09">
              <w:t xml:space="preserve"> 95 С, </w:t>
            </w:r>
            <w:r w:rsidRPr="000A5F09">
              <w:rPr>
                <w:lang w:val="en-US"/>
              </w:rPr>
              <w:t>V</w:t>
            </w:r>
            <w:r w:rsidRPr="000A5F09">
              <w:t>=0,12м3. Дата изготовления – 2009 г., Год ввода в эксплуатацию 2009 г.</w:t>
            </w:r>
          </w:p>
        </w:tc>
      </w:tr>
      <w:tr w:rsidR="003B0948" w:rsidRPr="000A5F09" w14:paraId="15E95865" w14:textId="77777777" w:rsidTr="00626906">
        <w:tc>
          <w:tcPr>
            <w:tcW w:w="559" w:type="dxa"/>
            <w:vMerge w:val="restart"/>
          </w:tcPr>
          <w:p w14:paraId="2CB88F9F" w14:textId="77777777" w:rsidR="003B0948" w:rsidRPr="000A5F09" w:rsidRDefault="003B0948" w:rsidP="00626906">
            <w:r w:rsidRPr="000A5F09">
              <w:t>8</w:t>
            </w:r>
          </w:p>
        </w:tc>
        <w:tc>
          <w:tcPr>
            <w:tcW w:w="1734" w:type="dxa"/>
            <w:vMerge w:val="restart"/>
          </w:tcPr>
          <w:p w14:paraId="3F6A9DC2" w14:textId="77777777" w:rsidR="003B0948" w:rsidRPr="000A5F09" w:rsidRDefault="003B0948" w:rsidP="00626906">
            <w:r w:rsidRPr="000A5F09">
              <w:t>Котельная «ЕГПУ»</w:t>
            </w:r>
          </w:p>
        </w:tc>
        <w:tc>
          <w:tcPr>
            <w:tcW w:w="2042" w:type="dxa"/>
          </w:tcPr>
          <w:p w14:paraId="7832E188" w14:textId="77777777" w:rsidR="003B0948" w:rsidRPr="000A5F09" w:rsidRDefault="003B0948" w:rsidP="00626906">
            <w:r w:rsidRPr="000A5F09">
              <w:t>Котел стальной водогрейный КСВ-1,0 «ВК-22» зав.№ 18, ст. № 1</w:t>
            </w:r>
          </w:p>
        </w:tc>
        <w:tc>
          <w:tcPr>
            <w:tcW w:w="1870" w:type="dxa"/>
          </w:tcPr>
          <w:p w14:paraId="5303183D" w14:textId="77777777" w:rsidR="003B0948" w:rsidRPr="000A5F09" w:rsidRDefault="003B0948" w:rsidP="00626906">
            <w:r w:rsidRPr="000A5F09">
              <w:t>43 ТУ-287984-2023 от 31.12.2023 (срок 15.08.2026)</w:t>
            </w:r>
          </w:p>
        </w:tc>
        <w:tc>
          <w:tcPr>
            <w:tcW w:w="3855" w:type="dxa"/>
          </w:tcPr>
          <w:p w14:paraId="38C5C37D" w14:textId="77777777" w:rsidR="003B0948" w:rsidRPr="000A5F09" w:rsidRDefault="003B0948" w:rsidP="00626906">
            <w:r w:rsidRPr="000A5F09">
              <w:t>Заводской номер 19. срок службы 10 лет. Максимально раб. Давление 0,6. Температура 115. Изготовлен 2002 г. Ввод в эксплуатацию в 2010 г</w:t>
            </w:r>
          </w:p>
        </w:tc>
      </w:tr>
      <w:tr w:rsidR="003B0948" w:rsidRPr="000A5F09" w14:paraId="4C5D714E" w14:textId="77777777" w:rsidTr="00626906">
        <w:tc>
          <w:tcPr>
            <w:tcW w:w="559" w:type="dxa"/>
            <w:vMerge/>
          </w:tcPr>
          <w:p w14:paraId="33F0E732" w14:textId="77777777" w:rsidR="003B0948" w:rsidRPr="000A5F09" w:rsidRDefault="003B0948" w:rsidP="00626906"/>
        </w:tc>
        <w:tc>
          <w:tcPr>
            <w:tcW w:w="1734" w:type="dxa"/>
            <w:vMerge/>
          </w:tcPr>
          <w:p w14:paraId="3BE22E19" w14:textId="77777777" w:rsidR="003B0948" w:rsidRPr="000A5F09" w:rsidRDefault="003B0948" w:rsidP="00626906"/>
        </w:tc>
        <w:tc>
          <w:tcPr>
            <w:tcW w:w="2042" w:type="dxa"/>
          </w:tcPr>
          <w:p w14:paraId="6F0F531D" w14:textId="77777777" w:rsidR="003B0948" w:rsidRPr="000A5F09" w:rsidRDefault="003B0948" w:rsidP="00626906">
            <w:r w:rsidRPr="000A5F09">
              <w:t>Котел стальной водогрейный КСВ-1,0 «ВК-22» зав.№ 19, ст. № 2</w:t>
            </w:r>
          </w:p>
        </w:tc>
        <w:tc>
          <w:tcPr>
            <w:tcW w:w="1870" w:type="dxa"/>
          </w:tcPr>
          <w:p w14:paraId="39F47E2A" w14:textId="77777777" w:rsidR="003B0948" w:rsidRPr="000A5F09" w:rsidRDefault="003B0948" w:rsidP="00626906">
            <w:r w:rsidRPr="000A5F09">
              <w:t>43 ТУ-287974-2023 от 31.12.2023 (срок 15.08.2026)</w:t>
            </w:r>
          </w:p>
        </w:tc>
        <w:tc>
          <w:tcPr>
            <w:tcW w:w="3855" w:type="dxa"/>
          </w:tcPr>
          <w:p w14:paraId="7398EA32" w14:textId="77777777" w:rsidR="003B0948" w:rsidRPr="000A5F09" w:rsidRDefault="003B0948" w:rsidP="00626906">
            <w:r w:rsidRPr="000A5F09">
              <w:t>Заводской номер 19. срок службы 10 лет. Максимально раб. Давление 0,6. Температура 115. Изготовлен 2002 г. Ввод в эксплуатацию в 2010 г</w:t>
            </w:r>
          </w:p>
        </w:tc>
      </w:tr>
      <w:tr w:rsidR="003B0948" w:rsidRPr="000A5F09" w14:paraId="3C1651C1" w14:textId="77777777" w:rsidTr="00626906">
        <w:tc>
          <w:tcPr>
            <w:tcW w:w="559" w:type="dxa"/>
            <w:vMerge/>
          </w:tcPr>
          <w:p w14:paraId="37D0A1F7" w14:textId="77777777" w:rsidR="003B0948" w:rsidRPr="000A5F09" w:rsidRDefault="003B0948" w:rsidP="00626906"/>
        </w:tc>
        <w:tc>
          <w:tcPr>
            <w:tcW w:w="1734" w:type="dxa"/>
            <w:vMerge/>
          </w:tcPr>
          <w:p w14:paraId="59E25865" w14:textId="77777777" w:rsidR="003B0948" w:rsidRPr="000A5F09" w:rsidRDefault="003B0948" w:rsidP="00626906"/>
        </w:tc>
        <w:tc>
          <w:tcPr>
            <w:tcW w:w="2042" w:type="dxa"/>
          </w:tcPr>
          <w:p w14:paraId="5B660876" w14:textId="77777777" w:rsidR="003B0948" w:rsidRPr="000A5F09" w:rsidRDefault="003B0948" w:rsidP="00626906">
            <w:r w:rsidRPr="000A5F09">
              <w:t>Горелка газовая блочная</w:t>
            </w:r>
          </w:p>
        </w:tc>
        <w:tc>
          <w:tcPr>
            <w:tcW w:w="1870" w:type="dxa"/>
          </w:tcPr>
          <w:p w14:paraId="745F74AD" w14:textId="77777777" w:rsidR="003B0948" w:rsidRPr="000A5F09" w:rsidRDefault="003B0948" w:rsidP="00626906"/>
        </w:tc>
        <w:tc>
          <w:tcPr>
            <w:tcW w:w="3855" w:type="dxa"/>
          </w:tcPr>
          <w:p w14:paraId="0D0BFA93" w14:textId="77777777" w:rsidR="003B0948" w:rsidRPr="000A5F09" w:rsidRDefault="003B0948" w:rsidP="00626906">
            <w:pPr>
              <w:rPr>
                <w:color w:val="000000"/>
              </w:rPr>
            </w:pPr>
            <w:r w:rsidRPr="000A5F09">
              <w:rPr>
                <w:color w:val="000000"/>
              </w:rPr>
              <w:t>Горелка газовая блочная ГГС-БМ-1,4. № 20. Паспорт СК 1179.00.00.00 ПС Дата изготовления 17.10.2002</w:t>
            </w:r>
          </w:p>
          <w:p w14:paraId="1F989845" w14:textId="77777777" w:rsidR="003B0948" w:rsidRPr="000A5F09" w:rsidRDefault="003B0948" w:rsidP="00626906"/>
        </w:tc>
      </w:tr>
    </w:tbl>
    <w:p w14:paraId="3F4B25EA" w14:textId="77777777" w:rsidR="003B0948" w:rsidRPr="000A5F09" w:rsidRDefault="003B0948" w:rsidP="003B0948"/>
    <w:p w14:paraId="40FA62D1" w14:textId="77777777" w:rsidR="003B0948" w:rsidRPr="000A5F09" w:rsidRDefault="003B0948" w:rsidP="003B0948">
      <w:pPr>
        <w:widowControl w:val="0"/>
        <w:tabs>
          <w:tab w:val="left" w:pos="0"/>
        </w:tabs>
        <w:ind w:right="-45"/>
        <w:rPr>
          <w:snapToGrid w:val="0"/>
        </w:rPr>
      </w:pPr>
      <w:r w:rsidRPr="000A5F09">
        <w:rPr>
          <w:snapToGrid w:val="0"/>
        </w:rPr>
        <w:t>1.2.Перечень паспортов оборудования, необходимых для разработки на опасных производственных объектах:</w:t>
      </w:r>
    </w:p>
    <w:p w14:paraId="60ADB97A" w14:textId="77777777" w:rsidR="003B0948" w:rsidRPr="000A5F09" w:rsidRDefault="003B0948" w:rsidP="003B0948">
      <w:pPr>
        <w:widowControl w:val="0"/>
        <w:tabs>
          <w:tab w:val="left" w:pos="0"/>
        </w:tabs>
        <w:ind w:left="1140" w:right="-45"/>
        <w:rPr>
          <w:snapToGrid w:val="0"/>
        </w:rPr>
      </w:pPr>
    </w:p>
    <w:tbl>
      <w:tblPr>
        <w:tblStyle w:val="15"/>
        <w:tblW w:w="9918" w:type="dxa"/>
        <w:tblLayout w:type="fixed"/>
        <w:tblLook w:val="04A0" w:firstRow="1" w:lastRow="0" w:firstColumn="1" w:lastColumn="0" w:noHBand="0" w:noVBand="1"/>
      </w:tblPr>
      <w:tblGrid>
        <w:gridCol w:w="559"/>
        <w:gridCol w:w="1988"/>
        <w:gridCol w:w="2551"/>
        <w:gridCol w:w="4820"/>
      </w:tblGrid>
      <w:tr w:rsidR="003B0948" w:rsidRPr="000A5F09" w14:paraId="492D1ECD" w14:textId="77777777" w:rsidTr="00626906">
        <w:tc>
          <w:tcPr>
            <w:tcW w:w="559" w:type="dxa"/>
          </w:tcPr>
          <w:p w14:paraId="03B15717" w14:textId="77777777" w:rsidR="003B0948" w:rsidRPr="000A5F09" w:rsidRDefault="003B0948" w:rsidP="00626906">
            <w:r w:rsidRPr="000A5F09">
              <w:t>№</w:t>
            </w:r>
          </w:p>
        </w:tc>
        <w:tc>
          <w:tcPr>
            <w:tcW w:w="1988" w:type="dxa"/>
          </w:tcPr>
          <w:p w14:paraId="4566B1B2" w14:textId="77777777" w:rsidR="003B0948" w:rsidRPr="000A5F09" w:rsidRDefault="003B0948" w:rsidP="00626906">
            <w:r w:rsidRPr="000A5F09">
              <w:t>Объект</w:t>
            </w:r>
          </w:p>
        </w:tc>
        <w:tc>
          <w:tcPr>
            <w:tcW w:w="2551" w:type="dxa"/>
          </w:tcPr>
          <w:p w14:paraId="0FBBD72E" w14:textId="77777777" w:rsidR="003B0948" w:rsidRPr="000A5F09" w:rsidRDefault="003B0948" w:rsidP="00626906">
            <w:r w:rsidRPr="000A5F09">
              <w:t xml:space="preserve">Наименование оборудования </w:t>
            </w:r>
          </w:p>
        </w:tc>
        <w:tc>
          <w:tcPr>
            <w:tcW w:w="4820" w:type="dxa"/>
          </w:tcPr>
          <w:p w14:paraId="343AA733" w14:textId="77777777" w:rsidR="003B0948" w:rsidRPr="000A5F09" w:rsidRDefault="003B0948" w:rsidP="00626906">
            <w:r w:rsidRPr="000A5F09">
              <w:t xml:space="preserve">Данные </w:t>
            </w:r>
          </w:p>
        </w:tc>
      </w:tr>
      <w:tr w:rsidR="003B0948" w:rsidRPr="000A5F09" w14:paraId="68F57686" w14:textId="77777777" w:rsidTr="00626906">
        <w:tc>
          <w:tcPr>
            <w:tcW w:w="559" w:type="dxa"/>
          </w:tcPr>
          <w:p w14:paraId="63037F0E" w14:textId="77777777" w:rsidR="003B0948" w:rsidRPr="000A5F09" w:rsidRDefault="003B0948" w:rsidP="00626906">
            <w:r w:rsidRPr="000A5F09">
              <w:t>1</w:t>
            </w:r>
          </w:p>
        </w:tc>
        <w:tc>
          <w:tcPr>
            <w:tcW w:w="1988" w:type="dxa"/>
          </w:tcPr>
          <w:p w14:paraId="182E1B19" w14:textId="77777777" w:rsidR="003B0948" w:rsidRPr="000A5F09" w:rsidRDefault="003B0948" w:rsidP="00626906">
            <w:pPr>
              <w:jc w:val="both"/>
            </w:pPr>
            <w:r w:rsidRPr="000A5F09">
              <w:t>Кот. «УППВОС»</w:t>
            </w:r>
          </w:p>
          <w:p w14:paraId="3BD24DD9" w14:textId="77777777" w:rsidR="003B0948" w:rsidRPr="000A5F09" w:rsidRDefault="003B0948" w:rsidP="00626906">
            <w:pPr>
              <w:jc w:val="both"/>
            </w:pPr>
          </w:p>
        </w:tc>
        <w:tc>
          <w:tcPr>
            <w:tcW w:w="2551" w:type="dxa"/>
          </w:tcPr>
          <w:p w14:paraId="0E01476A" w14:textId="77777777" w:rsidR="003B0948" w:rsidRPr="000A5F09" w:rsidRDefault="003B0948" w:rsidP="00626906">
            <w:r w:rsidRPr="000A5F09">
              <w:t>Горелка инженерная газовая котла НР-20 ст.№ 1</w:t>
            </w:r>
          </w:p>
        </w:tc>
        <w:tc>
          <w:tcPr>
            <w:tcW w:w="4820" w:type="dxa"/>
          </w:tcPr>
          <w:p w14:paraId="621D6F38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Газовая горелка низкого давления</w:t>
            </w:r>
          </w:p>
          <w:p w14:paraId="1E409CA6" w14:textId="77777777" w:rsidR="003B0948" w:rsidRPr="000A5F09" w:rsidRDefault="003B0948" w:rsidP="00626906">
            <w:r w:rsidRPr="000A5F09">
              <w:t>Год изготовления: 1986 г.</w:t>
            </w:r>
          </w:p>
          <w:p w14:paraId="2FC655F6" w14:textId="77777777" w:rsidR="003B0948" w:rsidRPr="000A5F09" w:rsidRDefault="003B0948" w:rsidP="00626906">
            <w:r w:rsidRPr="000A5F09">
              <w:t>Дата ввода в эксплуатацию: 1986 г.</w:t>
            </w:r>
          </w:p>
          <w:p w14:paraId="66DC870C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Номинальное давление газа 20 кПа</w:t>
            </w:r>
          </w:p>
          <w:p w14:paraId="3535B88B" w14:textId="77777777" w:rsidR="003B0948" w:rsidRPr="000A5F09" w:rsidRDefault="003B0948" w:rsidP="00626906">
            <w:pPr>
              <w:jc w:val="both"/>
            </w:pPr>
            <w:r w:rsidRPr="000A5F09">
              <w:t>Номинальная тепловая мощность 0,8 МВт</w:t>
            </w:r>
          </w:p>
        </w:tc>
      </w:tr>
      <w:tr w:rsidR="003B0948" w:rsidRPr="000A5F09" w14:paraId="53CC745B" w14:textId="77777777" w:rsidTr="00626906">
        <w:tc>
          <w:tcPr>
            <w:tcW w:w="559" w:type="dxa"/>
          </w:tcPr>
          <w:p w14:paraId="2BD0DE34" w14:textId="77777777" w:rsidR="003B0948" w:rsidRPr="000A5F09" w:rsidRDefault="003B0948" w:rsidP="00626906"/>
        </w:tc>
        <w:tc>
          <w:tcPr>
            <w:tcW w:w="1988" w:type="dxa"/>
          </w:tcPr>
          <w:p w14:paraId="06E93D79" w14:textId="77777777" w:rsidR="003B0948" w:rsidRPr="000A5F09" w:rsidRDefault="003B0948" w:rsidP="00626906">
            <w:pPr>
              <w:jc w:val="both"/>
            </w:pPr>
          </w:p>
        </w:tc>
        <w:tc>
          <w:tcPr>
            <w:tcW w:w="2551" w:type="dxa"/>
          </w:tcPr>
          <w:p w14:paraId="3CE7F07F" w14:textId="77777777" w:rsidR="003B0948" w:rsidRPr="000A5F09" w:rsidRDefault="003B0948" w:rsidP="00626906">
            <w:r w:rsidRPr="000A5F09">
              <w:t>Горелка инженерная газовая котла НР-20 ст.№ 3</w:t>
            </w:r>
          </w:p>
        </w:tc>
        <w:tc>
          <w:tcPr>
            <w:tcW w:w="4820" w:type="dxa"/>
          </w:tcPr>
          <w:p w14:paraId="2902120D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Газовая горелка низкого давления</w:t>
            </w:r>
          </w:p>
          <w:p w14:paraId="4F7B555D" w14:textId="77777777" w:rsidR="003B0948" w:rsidRPr="000A5F09" w:rsidRDefault="003B0948" w:rsidP="00626906">
            <w:r w:rsidRPr="000A5F09">
              <w:t>Год изготовления: 1982 г.</w:t>
            </w:r>
          </w:p>
          <w:p w14:paraId="4986A60E" w14:textId="77777777" w:rsidR="003B0948" w:rsidRPr="000A5F09" w:rsidRDefault="003B0948" w:rsidP="00626906">
            <w:r w:rsidRPr="000A5F09">
              <w:t>Дата ввода в эксплуатацию: 1982 г.</w:t>
            </w:r>
          </w:p>
          <w:p w14:paraId="4D9D35AF" w14:textId="77777777" w:rsidR="003B0948" w:rsidRPr="000A5F09" w:rsidRDefault="003B0948" w:rsidP="00626906">
            <w:pPr>
              <w:tabs>
                <w:tab w:val="left" w:pos="1350"/>
              </w:tabs>
            </w:pPr>
            <w:r w:rsidRPr="000A5F09">
              <w:t>Номинальное давление газа 20 кПа</w:t>
            </w:r>
          </w:p>
          <w:p w14:paraId="2321692C" w14:textId="77777777" w:rsidR="003B0948" w:rsidRPr="000A5F09" w:rsidRDefault="003B0948" w:rsidP="00626906">
            <w:pPr>
              <w:jc w:val="both"/>
            </w:pPr>
            <w:r w:rsidRPr="000A5F09">
              <w:t>Номинальная тепловая мощность 0,8 МВт</w:t>
            </w:r>
          </w:p>
        </w:tc>
      </w:tr>
      <w:tr w:rsidR="003B0948" w:rsidRPr="000A5F09" w14:paraId="309EB0D4" w14:textId="77777777" w:rsidTr="00626906">
        <w:tc>
          <w:tcPr>
            <w:tcW w:w="559" w:type="dxa"/>
          </w:tcPr>
          <w:p w14:paraId="6598A9D0" w14:textId="77777777" w:rsidR="003B0948" w:rsidRPr="000A5F09" w:rsidRDefault="003B0948" w:rsidP="00626906"/>
        </w:tc>
        <w:tc>
          <w:tcPr>
            <w:tcW w:w="1988" w:type="dxa"/>
          </w:tcPr>
          <w:p w14:paraId="2CB779D7" w14:textId="77777777" w:rsidR="003B0948" w:rsidRPr="000A5F09" w:rsidRDefault="003B0948" w:rsidP="00626906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9E874" w14:textId="77777777" w:rsidR="003B0948" w:rsidRPr="000A5F09" w:rsidRDefault="003B0948" w:rsidP="00626906">
            <w:r w:rsidRPr="000A5F09">
              <w:rPr>
                <w:color w:val="000000"/>
              </w:rPr>
              <w:t>Надземный наружный газопровод среднего давления от футляра на выходе из земли до котельной труба стальная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5838" w14:textId="77777777" w:rsidR="003B0948" w:rsidRPr="000A5F09" w:rsidRDefault="003B0948" w:rsidP="00626906">
            <w:pPr>
              <w:jc w:val="both"/>
              <w:rPr>
                <w:color w:val="000000"/>
              </w:rPr>
            </w:pPr>
            <w:r w:rsidRPr="000A5F09">
              <w:rPr>
                <w:color w:val="000000"/>
              </w:rPr>
              <w:t xml:space="preserve">P≤ 0.3 Мпа. D=80 мм. </w:t>
            </w:r>
          </w:p>
          <w:p w14:paraId="2F305162" w14:textId="77777777" w:rsidR="003B0948" w:rsidRPr="000A5F09" w:rsidRDefault="003B0948" w:rsidP="00626906">
            <w:pPr>
              <w:jc w:val="both"/>
              <w:rPr>
                <w:color w:val="000000"/>
              </w:rPr>
            </w:pPr>
            <w:r w:rsidRPr="000A5F09">
              <w:rPr>
                <w:color w:val="000000"/>
              </w:rPr>
              <w:t>L= 35 м. Год изготовления – 1982,</w:t>
            </w:r>
          </w:p>
          <w:p w14:paraId="6BAEEBF3" w14:textId="77777777" w:rsidR="003B0948" w:rsidRPr="000A5F09" w:rsidRDefault="003B0948" w:rsidP="00626906">
            <w:pPr>
              <w:jc w:val="both"/>
            </w:pPr>
            <w:r w:rsidRPr="000A5F09">
              <w:rPr>
                <w:color w:val="000000"/>
              </w:rPr>
              <w:t>год ввода в эксплуатацию 1982</w:t>
            </w:r>
          </w:p>
        </w:tc>
      </w:tr>
      <w:tr w:rsidR="003B0948" w:rsidRPr="000A5F09" w14:paraId="2AC28265" w14:textId="77777777" w:rsidTr="00626906">
        <w:tc>
          <w:tcPr>
            <w:tcW w:w="559" w:type="dxa"/>
          </w:tcPr>
          <w:p w14:paraId="52F2900D" w14:textId="77777777" w:rsidR="003B0948" w:rsidRPr="000A5F09" w:rsidRDefault="003B0948" w:rsidP="00626906"/>
        </w:tc>
        <w:tc>
          <w:tcPr>
            <w:tcW w:w="1988" w:type="dxa"/>
          </w:tcPr>
          <w:p w14:paraId="3E8D3729" w14:textId="77777777" w:rsidR="003B0948" w:rsidRPr="000A5F09" w:rsidRDefault="003B0948" w:rsidP="00626906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8A0413" w14:textId="77777777" w:rsidR="003B0948" w:rsidRPr="000A5F09" w:rsidRDefault="003B0948" w:rsidP="00626906">
            <w:r w:rsidRPr="000A5F09">
              <w:rPr>
                <w:color w:val="000000"/>
              </w:rPr>
              <w:t>Внутренний газопровод низкого давления труба стальная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2120" w14:textId="77777777" w:rsidR="003B0948" w:rsidRPr="000A5F09" w:rsidRDefault="003B0948" w:rsidP="00626906">
            <w:r w:rsidRPr="000A5F09">
              <w:rPr>
                <w:color w:val="000000"/>
              </w:rPr>
              <w:t>P≤ 0.003 МПа</w:t>
            </w:r>
            <w:r w:rsidRPr="000A5F09">
              <w:rPr>
                <w:color w:val="000000"/>
              </w:rPr>
              <w:br/>
              <w:t>D=125, 100, 80, 50, 25, 15 мм</w:t>
            </w:r>
            <w:r w:rsidRPr="000A5F09">
              <w:rPr>
                <w:color w:val="000000"/>
              </w:rPr>
              <w:br/>
              <w:t>L= 133 м.</w:t>
            </w:r>
            <w:r w:rsidRPr="000A5F09">
              <w:rPr>
                <w:color w:val="000000"/>
              </w:rPr>
              <w:br/>
              <w:t>Год изготовления – 1982, год ввода в эксплуатацию 1982</w:t>
            </w:r>
          </w:p>
        </w:tc>
      </w:tr>
      <w:tr w:rsidR="003B0948" w:rsidRPr="000A5F09" w14:paraId="7F385D82" w14:textId="77777777" w:rsidTr="00626906">
        <w:tc>
          <w:tcPr>
            <w:tcW w:w="559" w:type="dxa"/>
          </w:tcPr>
          <w:p w14:paraId="03113842" w14:textId="77777777" w:rsidR="003B0948" w:rsidRPr="000A5F09" w:rsidRDefault="003B0948" w:rsidP="00626906"/>
        </w:tc>
        <w:tc>
          <w:tcPr>
            <w:tcW w:w="1988" w:type="dxa"/>
          </w:tcPr>
          <w:p w14:paraId="46A7EE1A" w14:textId="77777777" w:rsidR="003B0948" w:rsidRPr="000A5F09" w:rsidRDefault="003B0948" w:rsidP="00626906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664925" w14:textId="77777777" w:rsidR="003B0948" w:rsidRPr="000A5F09" w:rsidRDefault="003B0948" w:rsidP="00626906">
            <w:r w:rsidRPr="000A5F09">
              <w:rPr>
                <w:color w:val="000000"/>
              </w:rPr>
              <w:t>Газорегуляторная установка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D7EC" w14:textId="77777777" w:rsidR="003B0948" w:rsidRPr="000A5F09" w:rsidRDefault="003B0948" w:rsidP="00626906">
            <w:proofErr w:type="spellStart"/>
            <w:r w:rsidRPr="000A5F09">
              <w:rPr>
                <w:color w:val="000000"/>
              </w:rPr>
              <w:t>Рна</w:t>
            </w:r>
            <w:proofErr w:type="spellEnd"/>
            <w:r w:rsidRPr="000A5F09">
              <w:rPr>
                <w:color w:val="000000"/>
              </w:rPr>
              <w:t xml:space="preserve"> входе -0,3 МПА</w:t>
            </w:r>
            <w:r w:rsidRPr="000A5F09">
              <w:rPr>
                <w:color w:val="000000"/>
              </w:rPr>
              <w:br/>
            </w:r>
            <w:proofErr w:type="spellStart"/>
            <w:r w:rsidRPr="000A5F09">
              <w:rPr>
                <w:color w:val="000000"/>
              </w:rPr>
              <w:t>Рна</w:t>
            </w:r>
            <w:proofErr w:type="spellEnd"/>
            <w:r w:rsidRPr="000A5F09">
              <w:rPr>
                <w:color w:val="000000"/>
              </w:rPr>
              <w:t xml:space="preserve"> выходе – 0,002 Мпа</w:t>
            </w:r>
            <w:r w:rsidRPr="000A5F09">
              <w:rPr>
                <w:color w:val="000000"/>
              </w:rPr>
              <w:br/>
              <w:t>Год изготовления – 1982, год ввода в эксплуатацию - 1982</w:t>
            </w:r>
          </w:p>
        </w:tc>
      </w:tr>
      <w:tr w:rsidR="003B0948" w:rsidRPr="000A5F09" w14:paraId="484DAB02" w14:textId="77777777" w:rsidTr="00626906">
        <w:tc>
          <w:tcPr>
            <w:tcW w:w="559" w:type="dxa"/>
            <w:vMerge w:val="restart"/>
          </w:tcPr>
          <w:p w14:paraId="30685045" w14:textId="77777777" w:rsidR="003B0948" w:rsidRPr="000A5F09" w:rsidRDefault="003B0948" w:rsidP="00626906">
            <w:r w:rsidRPr="000A5F09">
              <w:t>2</w:t>
            </w:r>
          </w:p>
        </w:tc>
        <w:tc>
          <w:tcPr>
            <w:tcW w:w="1988" w:type="dxa"/>
            <w:vMerge w:val="restart"/>
          </w:tcPr>
          <w:p w14:paraId="2CDC2D47" w14:textId="77777777" w:rsidR="003B0948" w:rsidRPr="000A5F09" w:rsidRDefault="003B0948" w:rsidP="00626906">
            <w:r w:rsidRPr="000A5F09">
              <w:t>БМК «</w:t>
            </w:r>
            <w:proofErr w:type="spellStart"/>
            <w:r w:rsidRPr="000A5F09">
              <w:t>Тугарова</w:t>
            </w:r>
            <w:proofErr w:type="spellEnd"/>
            <w:r w:rsidRPr="000A5F09">
              <w:t>»</w:t>
            </w:r>
          </w:p>
        </w:tc>
        <w:tc>
          <w:tcPr>
            <w:tcW w:w="2551" w:type="dxa"/>
          </w:tcPr>
          <w:p w14:paraId="15C1B7D7" w14:textId="77777777" w:rsidR="003B0948" w:rsidRPr="000A5F09" w:rsidRDefault="003B0948" w:rsidP="00626906">
            <w:r w:rsidRPr="000A5F09">
              <w:t xml:space="preserve">Газовая горелка </w:t>
            </w:r>
            <w:proofErr w:type="spellStart"/>
            <w:r w:rsidRPr="000A5F09">
              <w:rPr>
                <w:lang w:val="en-US"/>
              </w:rPr>
              <w:t>Unigaz</w:t>
            </w:r>
            <w:proofErr w:type="spellEnd"/>
            <w:r w:rsidRPr="000A5F09">
              <w:t xml:space="preserve"> </w:t>
            </w:r>
            <w:r w:rsidRPr="000A5F09">
              <w:rPr>
                <w:lang w:val="en-US"/>
              </w:rPr>
              <w:t>R</w:t>
            </w:r>
            <w:r w:rsidRPr="000A5F09">
              <w:t>92</w:t>
            </w:r>
            <w:r w:rsidRPr="000A5F09">
              <w:rPr>
                <w:lang w:val="en-US"/>
              </w:rPr>
              <w:t>A</w:t>
            </w:r>
            <w:r w:rsidRPr="000A5F09">
              <w:t xml:space="preserve"> ст.1</w:t>
            </w:r>
          </w:p>
        </w:tc>
        <w:tc>
          <w:tcPr>
            <w:tcW w:w="4820" w:type="dxa"/>
          </w:tcPr>
          <w:p w14:paraId="43B66BAD" w14:textId="77777777" w:rsidR="003B0948" w:rsidRPr="000A5F09" w:rsidRDefault="003B0948" w:rsidP="00626906">
            <w:r w:rsidRPr="000A5F09">
              <w:t>Данных нет. Требуется выезд специалиста.</w:t>
            </w:r>
          </w:p>
        </w:tc>
      </w:tr>
      <w:tr w:rsidR="003B0948" w:rsidRPr="000A5F09" w14:paraId="34E8274D" w14:textId="77777777" w:rsidTr="00626906">
        <w:tc>
          <w:tcPr>
            <w:tcW w:w="559" w:type="dxa"/>
            <w:vMerge/>
          </w:tcPr>
          <w:p w14:paraId="66A6396D" w14:textId="77777777" w:rsidR="003B0948" w:rsidRPr="000A5F09" w:rsidRDefault="003B0948" w:rsidP="00626906"/>
        </w:tc>
        <w:tc>
          <w:tcPr>
            <w:tcW w:w="1988" w:type="dxa"/>
            <w:vMerge/>
          </w:tcPr>
          <w:p w14:paraId="11F5F24D" w14:textId="77777777" w:rsidR="003B0948" w:rsidRPr="000A5F09" w:rsidRDefault="003B0948" w:rsidP="00626906"/>
        </w:tc>
        <w:tc>
          <w:tcPr>
            <w:tcW w:w="2551" w:type="dxa"/>
          </w:tcPr>
          <w:p w14:paraId="235D3670" w14:textId="77777777" w:rsidR="003B0948" w:rsidRPr="000A5F09" w:rsidRDefault="003B0948" w:rsidP="00626906">
            <w:r w:rsidRPr="000A5F09">
              <w:t xml:space="preserve">Газовая горелка </w:t>
            </w:r>
            <w:proofErr w:type="spellStart"/>
            <w:r w:rsidRPr="000A5F09">
              <w:rPr>
                <w:lang w:val="en-US"/>
              </w:rPr>
              <w:t>Unigaz</w:t>
            </w:r>
            <w:proofErr w:type="spellEnd"/>
            <w:r w:rsidRPr="000A5F09">
              <w:t xml:space="preserve"> </w:t>
            </w:r>
            <w:r w:rsidRPr="000A5F09">
              <w:rPr>
                <w:lang w:val="en-US"/>
              </w:rPr>
              <w:t>R</w:t>
            </w:r>
            <w:r w:rsidRPr="000A5F09">
              <w:t>92</w:t>
            </w:r>
            <w:r w:rsidRPr="000A5F09">
              <w:rPr>
                <w:lang w:val="en-US"/>
              </w:rPr>
              <w:t>A</w:t>
            </w:r>
            <w:r w:rsidRPr="000A5F09">
              <w:t xml:space="preserve"> ст.2</w:t>
            </w:r>
          </w:p>
        </w:tc>
        <w:tc>
          <w:tcPr>
            <w:tcW w:w="4820" w:type="dxa"/>
          </w:tcPr>
          <w:p w14:paraId="49FE1E95" w14:textId="77777777" w:rsidR="003B0948" w:rsidRPr="000A5F09" w:rsidRDefault="003B0948" w:rsidP="00626906">
            <w:r w:rsidRPr="000A5F09">
              <w:t>Данных нет. Требуется выезд специалиста.</w:t>
            </w:r>
          </w:p>
        </w:tc>
      </w:tr>
      <w:tr w:rsidR="003B0948" w:rsidRPr="000A5F09" w14:paraId="487FFF76" w14:textId="77777777" w:rsidTr="00626906">
        <w:tc>
          <w:tcPr>
            <w:tcW w:w="559" w:type="dxa"/>
            <w:vMerge/>
          </w:tcPr>
          <w:p w14:paraId="49388166" w14:textId="77777777" w:rsidR="003B0948" w:rsidRPr="000A5F09" w:rsidRDefault="003B0948" w:rsidP="00626906"/>
        </w:tc>
        <w:tc>
          <w:tcPr>
            <w:tcW w:w="1988" w:type="dxa"/>
            <w:vMerge/>
          </w:tcPr>
          <w:p w14:paraId="17C90A63" w14:textId="77777777" w:rsidR="003B0948" w:rsidRPr="000A5F09" w:rsidRDefault="003B0948" w:rsidP="00626906"/>
        </w:tc>
        <w:tc>
          <w:tcPr>
            <w:tcW w:w="2551" w:type="dxa"/>
          </w:tcPr>
          <w:p w14:paraId="16A033C3" w14:textId="77777777" w:rsidR="003B0948" w:rsidRPr="000A5F09" w:rsidRDefault="003B0948" w:rsidP="00626906">
            <w:r w:rsidRPr="000A5F09">
              <w:t xml:space="preserve">Газовая горелка </w:t>
            </w:r>
            <w:proofErr w:type="spellStart"/>
            <w:r w:rsidRPr="000A5F09">
              <w:rPr>
                <w:lang w:val="en-US"/>
              </w:rPr>
              <w:t>Unigaz</w:t>
            </w:r>
            <w:proofErr w:type="spellEnd"/>
            <w:r w:rsidRPr="000A5F09">
              <w:t xml:space="preserve"> 62 ст.3</w:t>
            </w:r>
          </w:p>
        </w:tc>
        <w:tc>
          <w:tcPr>
            <w:tcW w:w="4820" w:type="dxa"/>
          </w:tcPr>
          <w:p w14:paraId="1AEE715F" w14:textId="77777777" w:rsidR="003B0948" w:rsidRPr="000A5F09" w:rsidRDefault="003B0948" w:rsidP="00626906">
            <w:r w:rsidRPr="000A5F09">
              <w:t>Данных нет. Требуется выезд специалиста.</w:t>
            </w:r>
          </w:p>
        </w:tc>
      </w:tr>
      <w:tr w:rsidR="003B0948" w:rsidRPr="000A5F09" w14:paraId="5C546AEB" w14:textId="77777777" w:rsidTr="00626906">
        <w:tc>
          <w:tcPr>
            <w:tcW w:w="559" w:type="dxa"/>
            <w:vMerge/>
          </w:tcPr>
          <w:p w14:paraId="71782350" w14:textId="77777777" w:rsidR="003B0948" w:rsidRPr="000A5F09" w:rsidRDefault="003B0948" w:rsidP="00626906"/>
        </w:tc>
        <w:tc>
          <w:tcPr>
            <w:tcW w:w="1988" w:type="dxa"/>
            <w:vMerge/>
          </w:tcPr>
          <w:p w14:paraId="28EF9EE9" w14:textId="77777777" w:rsidR="003B0948" w:rsidRPr="000A5F09" w:rsidRDefault="003B0948" w:rsidP="00626906"/>
        </w:tc>
        <w:tc>
          <w:tcPr>
            <w:tcW w:w="2551" w:type="dxa"/>
          </w:tcPr>
          <w:p w14:paraId="0BB02B63" w14:textId="77777777" w:rsidR="003B0948" w:rsidRPr="000A5F09" w:rsidRDefault="003B0948" w:rsidP="00626906">
            <w:r w:rsidRPr="000A5F09">
              <w:t>Дымовая труба</w:t>
            </w:r>
          </w:p>
        </w:tc>
        <w:tc>
          <w:tcPr>
            <w:tcW w:w="4820" w:type="dxa"/>
          </w:tcPr>
          <w:p w14:paraId="007D272C" w14:textId="77777777" w:rsidR="003B0948" w:rsidRPr="000A5F09" w:rsidRDefault="003B0948" w:rsidP="00626906">
            <w:r w:rsidRPr="000A5F09">
              <w:t>Данных нет. Требуется выезд специалиста.</w:t>
            </w:r>
          </w:p>
        </w:tc>
      </w:tr>
      <w:tr w:rsidR="003B0948" w:rsidRPr="000A5F09" w14:paraId="43D7F7AE" w14:textId="77777777" w:rsidTr="00626906">
        <w:tc>
          <w:tcPr>
            <w:tcW w:w="559" w:type="dxa"/>
          </w:tcPr>
          <w:p w14:paraId="2D96B275" w14:textId="77777777" w:rsidR="003B0948" w:rsidRPr="000A5F09" w:rsidRDefault="003B0948" w:rsidP="00626906">
            <w:r w:rsidRPr="000A5F09">
              <w:t>3.</w:t>
            </w:r>
          </w:p>
        </w:tc>
        <w:tc>
          <w:tcPr>
            <w:tcW w:w="1988" w:type="dxa"/>
          </w:tcPr>
          <w:p w14:paraId="094905D4" w14:textId="77777777" w:rsidR="003B0948" w:rsidRPr="000A5F09" w:rsidRDefault="003B0948" w:rsidP="00626906">
            <w:r w:rsidRPr="000A5F09">
              <w:t>Котельная «ЕГПУ»</w:t>
            </w:r>
          </w:p>
        </w:tc>
        <w:tc>
          <w:tcPr>
            <w:tcW w:w="2551" w:type="dxa"/>
          </w:tcPr>
          <w:p w14:paraId="517148E4" w14:textId="77777777" w:rsidR="003B0948" w:rsidRPr="000A5F09" w:rsidRDefault="003B0948" w:rsidP="00626906">
            <w:r w:rsidRPr="000A5F09">
              <w:t>Дымовая труба</w:t>
            </w:r>
          </w:p>
        </w:tc>
        <w:tc>
          <w:tcPr>
            <w:tcW w:w="4820" w:type="dxa"/>
          </w:tcPr>
          <w:p w14:paraId="0206397C" w14:textId="77777777" w:rsidR="003B0948" w:rsidRPr="000A5F09" w:rsidRDefault="003B0948" w:rsidP="00626906">
            <w:r w:rsidRPr="000A5F09">
              <w:t>Данных нет. Требуется выезд специалиста.</w:t>
            </w:r>
          </w:p>
        </w:tc>
      </w:tr>
      <w:tr w:rsidR="003B0948" w:rsidRPr="000A5F09" w14:paraId="61F4B0E2" w14:textId="77777777" w:rsidTr="00626906">
        <w:tc>
          <w:tcPr>
            <w:tcW w:w="559" w:type="dxa"/>
            <w:vMerge w:val="restart"/>
          </w:tcPr>
          <w:p w14:paraId="4F459971" w14:textId="77777777" w:rsidR="003B0948" w:rsidRPr="000A5F09" w:rsidRDefault="003B0948" w:rsidP="00626906">
            <w:r w:rsidRPr="000A5F09">
              <w:t>4.</w:t>
            </w:r>
          </w:p>
        </w:tc>
        <w:tc>
          <w:tcPr>
            <w:tcW w:w="1988" w:type="dxa"/>
            <w:vMerge w:val="restart"/>
          </w:tcPr>
          <w:p w14:paraId="3C1C5C9E" w14:textId="77777777" w:rsidR="003B0948" w:rsidRPr="000A5F09" w:rsidRDefault="003B0948" w:rsidP="00626906">
            <w:r w:rsidRPr="000A5F09">
              <w:t xml:space="preserve">БМК ФОК 6 </w:t>
            </w:r>
            <w:proofErr w:type="spellStart"/>
            <w:r w:rsidRPr="000A5F09">
              <w:t>микр</w:t>
            </w:r>
            <w:proofErr w:type="spellEnd"/>
            <w:r w:rsidRPr="000A5F09">
              <w:t>.</w:t>
            </w:r>
          </w:p>
        </w:tc>
        <w:tc>
          <w:tcPr>
            <w:tcW w:w="2551" w:type="dxa"/>
          </w:tcPr>
          <w:p w14:paraId="2719E7B3" w14:textId="77777777" w:rsidR="003B0948" w:rsidRPr="000A5F09" w:rsidRDefault="003B0948" w:rsidP="00626906">
            <w:r w:rsidRPr="000A5F09">
              <w:t>Надземный газопровод высокого давления</w:t>
            </w:r>
          </w:p>
        </w:tc>
        <w:tc>
          <w:tcPr>
            <w:tcW w:w="4820" w:type="dxa"/>
          </w:tcPr>
          <w:p w14:paraId="27DA90C0" w14:textId="77777777" w:rsidR="003B0948" w:rsidRPr="000A5F09" w:rsidRDefault="003B0948" w:rsidP="00626906">
            <w:r w:rsidRPr="000A5F09">
              <w:rPr>
                <w:lang w:val="en-US"/>
              </w:rPr>
              <w:t>P</w:t>
            </w:r>
            <w:r w:rsidRPr="000A5F09">
              <w:t>≤ 0.3 МПа</w:t>
            </w:r>
          </w:p>
          <w:p w14:paraId="06EFDD9C" w14:textId="77777777" w:rsidR="003B0948" w:rsidRPr="000A5F09" w:rsidRDefault="003B0948" w:rsidP="00626906">
            <w:r w:rsidRPr="000A5F09">
              <w:rPr>
                <w:lang w:val="en-US"/>
              </w:rPr>
              <w:t>D</w:t>
            </w:r>
            <w:r w:rsidRPr="000A5F09">
              <w:t>=57*3.5мм</w:t>
            </w:r>
          </w:p>
          <w:p w14:paraId="3B156491" w14:textId="77777777" w:rsidR="003B0948" w:rsidRPr="000A5F09" w:rsidRDefault="003B0948" w:rsidP="00626906">
            <w:r w:rsidRPr="000A5F09">
              <w:rPr>
                <w:lang w:val="en-US"/>
              </w:rPr>
              <w:t>L</w:t>
            </w:r>
            <w:r w:rsidRPr="000A5F09">
              <w:t>= 13,5 м.</w:t>
            </w:r>
          </w:p>
          <w:p w14:paraId="3EBFDFAC" w14:textId="77777777" w:rsidR="003B0948" w:rsidRPr="000A5F09" w:rsidRDefault="003B0948" w:rsidP="00626906">
            <w:r w:rsidRPr="000A5F09">
              <w:lastRenderedPageBreak/>
              <w:t>Год изготовления – 2003, год ввода в эксплуатацию 2003</w:t>
            </w:r>
          </w:p>
        </w:tc>
      </w:tr>
      <w:tr w:rsidR="003B0948" w:rsidRPr="000A5F09" w14:paraId="5CAC946B" w14:textId="77777777" w:rsidTr="00626906">
        <w:tc>
          <w:tcPr>
            <w:tcW w:w="559" w:type="dxa"/>
            <w:vMerge/>
          </w:tcPr>
          <w:p w14:paraId="0332C16C" w14:textId="77777777" w:rsidR="003B0948" w:rsidRPr="000A5F09" w:rsidRDefault="003B0948" w:rsidP="00626906"/>
        </w:tc>
        <w:tc>
          <w:tcPr>
            <w:tcW w:w="1988" w:type="dxa"/>
            <w:vMerge/>
          </w:tcPr>
          <w:p w14:paraId="4D32EE40" w14:textId="77777777" w:rsidR="003B0948" w:rsidRPr="000A5F09" w:rsidRDefault="003B0948" w:rsidP="00626906"/>
        </w:tc>
        <w:tc>
          <w:tcPr>
            <w:tcW w:w="2551" w:type="dxa"/>
          </w:tcPr>
          <w:p w14:paraId="35EAF8ED" w14:textId="77777777" w:rsidR="003B0948" w:rsidRPr="000A5F09" w:rsidRDefault="003B0948" w:rsidP="00626906">
            <w:r w:rsidRPr="000A5F09">
              <w:t>Подземный газопровод низкого давления</w:t>
            </w:r>
          </w:p>
          <w:p w14:paraId="125C6741" w14:textId="77777777" w:rsidR="003B0948" w:rsidRPr="000A5F09" w:rsidRDefault="003B0948" w:rsidP="00626906">
            <w:r w:rsidRPr="000A5F09">
              <w:t>труба стальная</w:t>
            </w:r>
          </w:p>
        </w:tc>
        <w:tc>
          <w:tcPr>
            <w:tcW w:w="4820" w:type="dxa"/>
          </w:tcPr>
          <w:p w14:paraId="7DF1E334" w14:textId="77777777" w:rsidR="003B0948" w:rsidRPr="000A5F09" w:rsidRDefault="003B0948" w:rsidP="00626906">
            <w:r w:rsidRPr="000A5F09">
              <w:rPr>
                <w:lang w:val="en-US"/>
              </w:rPr>
              <w:t>P</w:t>
            </w:r>
            <w:r w:rsidRPr="000A5F09">
              <w:t>≤ 0.0025 МПа</w:t>
            </w:r>
          </w:p>
          <w:p w14:paraId="43A643BE" w14:textId="77777777" w:rsidR="003B0948" w:rsidRPr="000A5F09" w:rsidRDefault="003B0948" w:rsidP="00626906">
            <w:r w:rsidRPr="000A5F09">
              <w:rPr>
                <w:lang w:val="en-US"/>
              </w:rPr>
              <w:t>D</w:t>
            </w:r>
            <w:r w:rsidRPr="000A5F09">
              <w:t>=57*3.5мм</w:t>
            </w:r>
          </w:p>
          <w:p w14:paraId="5C81A19E" w14:textId="77777777" w:rsidR="003B0948" w:rsidRPr="000A5F09" w:rsidRDefault="003B0948" w:rsidP="00626906">
            <w:r w:rsidRPr="000A5F09">
              <w:rPr>
                <w:lang w:val="en-US"/>
              </w:rPr>
              <w:t>L</w:t>
            </w:r>
            <w:r w:rsidRPr="000A5F09">
              <w:t>= 165м.</w:t>
            </w:r>
          </w:p>
          <w:p w14:paraId="7422232E" w14:textId="77777777" w:rsidR="003B0948" w:rsidRPr="000A5F09" w:rsidRDefault="003B0948" w:rsidP="00626906">
            <w:r w:rsidRPr="000A5F09">
              <w:t>Год изготовления – 2003, год ввода в эксплуатацию 2003</w:t>
            </w:r>
          </w:p>
        </w:tc>
      </w:tr>
      <w:tr w:rsidR="003B0948" w:rsidRPr="000A5F09" w14:paraId="3E086C31" w14:textId="77777777" w:rsidTr="00626906">
        <w:tc>
          <w:tcPr>
            <w:tcW w:w="559" w:type="dxa"/>
            <w:vMerge/>
          </w:tcPr>
          <w:p w14:paraId="63C6BEAF" w14:textId="77777777" w:rsidR="003B0948" w:rsidRPr="000A5F09" w:rsidRDefault="003B0948" w:rsidP="00626906"/>
        </w:tc>
        <w:tc>
          <w:tcPr>
            <w:tcW w:w="1988" w:type="dxa"/>
            <w:vMerge/>
          </w:tcPr>
          <w:p w14:paraId="5A8E3C67" w14:textId="77777777" w:rsidR="003B0948" w:rsidRPr="000A5F09" w:rsidRDefault="003B0948" w:rsidP="00626906"/>
        </w:tc>
        <w:tc>
          <w:tcPr>
            <w:tcW w:w="2551" w:type="dxa"/>
          </w:tcPr>
          <w:p w14:paraId="1DB02CC9" w14:textId="77777777" w:rsidR="003B0948" w:rsidRPr="000A5F09" w:rsidRDefault="003B0948" w:rsidP="00626906">
            <w:r w:rsidRPr="000A5F09">
              <w:t>Подземный газопровод низкого давления</w:t>
            </w:r>
          </w:p>
          <w:p w14:paraId="0AB2EE0B" w14:textId="77777777" w:rsidR="003B0948" w:rsidRPr="000A5F09" w:rsidRDefault="003B0948" w:rsidP="00626906">
            <w:r w:rsidRPr="000A5F09">
              <w:t>труба стальная</w:t>
            </w:r>
          </w:p>
        </w:tc>
        <w:tc>
          <w:tcPr>
            <w:tcW w:w="4820" w:type="dxa"/>
          </w:tcPr>
          <w:p w14:paraId="0D62D95E" w14:textId="77777777" w:rsidR="003B0948" w:rsidRPr="000A5F09" w:rsidRDefault="003B0948" w:rsidP="00626906">
            <w:r w:rsidRPr="000A5F09">
              <w:rPr>
                <w:lang w:val="en-US"/>
              </w:rPr>
              <w:t>P</w:t>
            </w:r>
            <w:r w:rsidRPr="000A5F09">
              <w:t>≤ 0.0025 МПа</w:t>
            </w:r>
          </w:p>
          <w:p w14:paraId="2439958F" w14:textId="77777777" w:rsidR="003B0948" w:rsidRPr="000A5F09" w:rsidRDefault="003B0948" w:rsidP="00626906">
            <w:r w:rsidRPr="000A5F09">
              <w:rPr>
                <w:lang w:val="en-US"/>
              </w:rPr>
              <w:t>D</w:t>
            </w:r>
            <w:r w:rsidRPr="000A5F09">
              <w:t>=57*3.5мм</w:t>
            </w:r>
          </w:p>
          <w:p w14:paraId="502B6172" w14:textId="77777777" w:rsidR="003B0948" w:rsidRPr="000A5F09" w:rsidRDefault="003B0948" w:rsidP="00626906">
            <w:r w:rsidRPr="000A5F09">
              <w:rPr>
                <w:lang w:val="en-US"/>
              </w:rPr>
              <w:t>L</w:t>
            </w:r>
            <w:r w:rsidRPr="000A5F09">
              <w:t>= 165м.</w:t>
            </w:r>
          </w:p>
          <w:p w14:paraId="2B462BBB" w14:textId="77777777" w:rsidR="003B0948" w:rsidRPr="000A5F09" w:rsidRDefault="003B0948" w:rsidP="00626906">
            <w:r w:rsidRPr="000A5F09">
              <w:t>Год изготовления – 2003, год ввода в эксплуатацию 2003</w:t>
            </w:r>
          </w:p>
        </w:tc>
      </w:tr>
      <w:tr w:rsidR="003B0948" w:rsidRPr="000A5F09" w14:paraId="55D5E983" w14:textId="77777777" w:rsidTr="00626906">
        <w:tc>
          <w:tcPr>
            <w:tcW w:w="559" w:type="dxa"/>
            <w:vMerge/>
          </w:tcPr>
          <w:p w14:paraId="642B63AC" w14:textId="77777777" w:rsidR="003B0948" w:rsidRPr="000A5F09" w:rsidRDefault="003B0948" w:rsidP="00626906"/>
        </w:tc>
        <w:tc>
          <w:tcPr>
            <w:tcW w:w="1988" w:type="dxa"/>
            <w:vMerge/>
          </w:tcPr>
          <w:p w14:paraId="6F9BAF73" w14:textId="77777777" w:rsidR="003B0948" w:rsidRPr="000A5F09" w:rsidRDefault="003B0948" w:rsidP="00626906"/>
        </w:tc>
        <w:tc>
          <w:tcPr>
            <w:tcW w:w="2551" w:type="dxa"/>
          </w:tcPr>
          <w:p w14:paraId="42A6B32E" w14:textId="77777777" w:rsidR="003B0948" w:rsidRPr="000A5F09" w:rsidRDefault="003B0948" w:rsidP="00626906">
            <w:r w:rsidRPr="000A5F09">
              <w:t>Дымовая труба</w:t>
            </w:r>
          </w:p>
        </w:tc>
        <w:tc>
          <w:tcPr>
            <w:tcW w:w="4820" w:type="dxa"/>
          </w:tcPr>
          <w:p w14:paraId="1034D4D7" w14:textId="77777777" w:rsidR="003B0948" w:rsidRPr="000A5F09" w:rsidRDefault="003B0948" w:rsidP="00626906">
            <w:r w:rsidRPr="000A5F09">
              <w:t>Данных нет. Требуется выезд специалиста.</w:t>
            </w:r>
          </w:p>
        </w:tc>
      </w:tr>
      <w:tr w:rsidR="003B0948" w:rsidRPr="000A5F09" w14:paraId="12C54AE1" w14:textId="77777777" w:rsidTr="00626906">
        <w:tc>
          <w:tcPr>
            <w:tcW w:w="559" w:type="dxa"/>
            <w:vMerge w:val="restart"/>
          </w:tcPr>
          <w:p w14:paraId="0A6C2348" w14:textId="77777777" w:rsidR="003B0948" w:rsidRPr="000A5F09" w:rsidRDefault="003B0948" w:rsidP="00626906">
            <w:r w:rsidRPr="000A5F09">
              <w:t>5.</w:t>
            </w:r>
          </w:p>
        </w:tc>
        <w:tc>
          <w:tcPr>
            <w:tcW w:w="1988" w:type="dxa"/>
            <w:vMerge w:val="restart"/>
          </w:tcPr>
          <w:p w14:paraId="719228B7" w14:textId="77777777" w:rsidR="003B0948" w:rsidRPr="000A5F09" w:rsidRDefault="003B0948" w:rsidP="00626906">
            <w:r w:rsidRPr="000A5F09">
              <w:t xml:space="preserve">ФОК 12 </w:t>
            </w:r>
            <w:proofErr w:type="spellStart"/>
            <w:r w:rsidRPr="000A5F09">
              <w:t>микр</w:t>
            </w:r>
            <w:proofErr w:type="spellEnd"/>
            <w:r w:rsidRPr="000A5F09">
              <w:t>.</w:t>
            </w:r>
          </w:p>
        </w:tc>
        <w:tc>
          <w:tcPr>
            <w:tcW w:w="2551" w:type="dxa"/>
          </w:tcPr>
          <w:p w14:paraId="0F30F117" w14:textId="77777777" w:rsidR="003B0948" w:rsidRPr="000A5F09" w:rsidRDefault="003B0948" w:rsidP="00626906">
            <w:r w:rsidRPr="000A5F09">
              <w:t>Надземный газопровод высокого давления</w:t>
            </w:r>
          </w:p>
        </w:tc>
        <w:tc>
          <w:tcPr>
            <w:tcW w:w="4820" w:type="dxa"/>
          </w:tcPr>
          <w:p w14:paraId="639DB587" w14:textId="77777777" w:rsidR="003B0948" w:rsidRPr="000A5F09" w:rsidRDefault="003B0948" w:rsidP="00626906">
            <w:r w:rsidRPr="000A5F09">
              <w:rPr>
                <w:lang w:val="en-US"/>
              </w:rPr>
              <w:t>P</w:t>
            </w:r>
            <w:r w:rsidRPr="000A5F09">
              <w:t>≤ 1,0 МПа</w:t>
            </w:r>
          </w:p>
          <w:p w14:paraId="3449E265" w14:textId="77777777" w:rsidR="003B0948" w:rsidRPr="000A5F09" w:rsidRDefault="003B0948" w:rsidP="00626906">
            <w:r w:rsidRPr="000A5F09">
              <w:rPr>
                <w:lang w:val="en-US"/>
              </w:rPr>
              <w:t>D</w:t>
            </w:r>
            <w:r w:rsidRPr="000A5F09">
              <w:t>=57*3.5мм</w:t>
            </w:r>
          </w:p>
          <w:p w14:paraId="117F1B2E" w14:textId="77777777" w:rsidR="003B0948" w:rsidRPr="000A5F09" w:rsidRDefault="003B0948" w:rsidP="00626906">
            <w:r w:rsidRPr="000A5F09">
              <w:rPr>
                <w:lang w:val="en-US"/>
              </w:rPr>
              <w:t>L</w:t>
            </w:r>
            <w:r w:rsidRPr="000A5F09">
              <w:t>= 7,78 м.</w:t>
            </w:r>
          </w:p>
          <w:p w14:paraId="5442690F" w14:textId="77777777" w:rsidR="003B0948" w:rsidRPr="000A5F09" w:rsidRDefault="003B0948" w:rsidP="00626906">
            <w:r w:rsidRPr="000A5F09">
              <w:t>Год изготовления – 2009, год ввода в эксплуатацию 2009</w:t>
            </w:r>
          </w:p>
        </w:tc>
      </w:tr>
      <w:tr w:rsidR="003B0948" w:rsidRPr="000A5F09" w14:paraId="5C55DEAD" w14:textId="77777777" w:rsidTr="00626906">
        <w:tc>
          <w:tcPr>
            <w:tcW w:w="559" w:type="dxa"/>
            <w:vMerge/>
          </w:tcPr>
          <w:p w14:paraId="35D658D4" w14:textId="77777777" w:rsidR="003B0948" w:rsidRPr="000A5F09" w:rsidRDefault="003B0948" w:rsidP="00626906"/>
        </w:tc>
        <w:tc>
          <w:tcPr>
            <w:tcW w:w="1988" w:type="dxa"/>
            <w:vMerge/>
          </w:tcPr>
          <w:p w14:paraId="7B1A949B" w14:textId="77777777" w:rsidR="003B0948" w:rsidRPr="000A5F09" w:rsidRDefault="003B0948" w:rsidP="00626906"/>
        </w:tc>
        <w:tc>
          <w:tcPr>
            <w:tcW w:w="2551" w:type="dxa"/>
          </w:tcPr>
          <w:p w14:paraId="45C3E51C" w14:textId="77777777" w:rsidR="003B0948" w:rsidRPr="000A5F09" w:rsidRDefault="003B0948" w:rsidP="00626906">
            <w:r w:rsidRPr="000A5F09">
              <w:t>Надземный газопровод низкого</w:t>
            </w:r>
          </w:p>
          <w:p w14:paraId="0739451B" w14:textId="77777777" w:rsidR="003B0948" w:rsidRPr="000A5F09" w:rsidRDefault="003B0948" w:rsidP="00626906">
            <w:r w:rsidRPr="000A5F09">
              <w:t>давления</w:t>
            </w:r>
          </w:p>
        </w:tc>
        <w:tc>
          <w:tcPr>
            <w:tcW w:w="4820" w:type="dxa"/>
          </w:tcPr>
          <w:p w14:paraId="3B1CDFCC" w14:textId="77777777" w:rsidR="003B0948" w:rsidRPr="000A5F09" w:rsidRDefault="003B0948" w:rsidP="00626906">
            <w:r w:rsidRPr="000A5F09">
              <w:rPr>
                <w:lang w:val="en-US"/>
              </w:rPr>
              <w:t>P</w:t>
            </w:r>
            <w:r w:rsidRPr="000A5F09">
              <w:t>≤ 1,0 МПа</w:t>
            </w:r>
          </w:p>
          <w:p w14:paraId="5DC2576B" w14:textId="77777777" w:rsidR="003B0948" w:rsidRPr="000A5F09" w:rsidRDefault="003B0948" w:rsidP="00626906">
            <w:r w:rsidRPr="000A5F09">
              <w:rPr>
                <w:lang w:val="en-US"/>
              </w:rPr>
              <w:t>D</w:t>
            </w:r>
            <w:r w:rsidRPr="000A5F09">
              <w:t>=57*3.5мм</w:t>
            </w:r>
          </w:p>
          <w:p w14:paraId="03A09A90" w14:textId="77777777" w:rsidR="003B0948" w:rsidRPr="000A5F09" w:rsidRDefault="003B0948" w:rsidP="00626906">
            <w:r w:rsidRPr="000A5F09">
              <w:rPr>
                <w:lang w:val="en-US"/>
              </w:rPr>
              <w:t>L</w:t>
            </w:r>
            <w:r w:rsidRPr="000A5F09">
              <w:t>= 7,78 м.</w:t>
            </w:r>
          </w:p>
          <w:p w14:paraId="43562F00" w14:textId="77777777" w:rsidR="003B0948" w:rsidRPr="000A5F09" w:rsidRDefault="003B0948" w:rsidP="00626906">
            <w:r w:rsidRPr="000A5F09">
              <w:t>Год изготовления – 2009, год ввода в эксплуатацию 2009</w:t>
            </w:r>
          </w:p>
        </w:tc>
      </w:tr>
      <w:tr w:rsidR="003B0948" w:rsidRPr="000A5F09" w14:paraId="1078B6BC" w14:textId="77777777" w:rsidTr="00626906">
        <w:tc>
          <w:tcPr>
            <w:tcW w:w="559" w:type="dxa"/>
            <w:vMerge/>
          </w:tcPr>
          <w:p w14:paraId="654C7E38" w14:textId="77777777" w:rsidR="003B0948" w:rsidRPr="000A5F09" w:rsidRDefault="003B0948" w:rsidP="00626906"/>
        </w:tc>
        <w:tc>
          <w:tcPr>
            <w:tcW w:w="1988" w:type="dxa"/>
            <w:vMerge/>
          </w:tcPr>
          <w:p w14:paraId="42930F59" w14:textId="77777777" w:rsidR="003B0948" w:rsidRPr="000A5F09" w:rsidRDefault="003B0948" w:rsidP="00626906"/>
        </w:tc>
        <w:tc>
          <w:tcPr>
            <w:tcW w:w="2551" w:type="dxa"/>
          </w:tcPr>
          <w:p w14:paraId="1EC09D7B" w14:textId="77777777" w:rsidR="003B0948" w:rsidRPr="000A5F09" w:rsidRDefault="003B0948" w:rsidP="00626906">
            <w:r w:rsidRPr="000A5F09">
              <w:t>Дымовая труба</w:t>
            </w:r>
          </w:p>
        </w:tc>
        <w:tc>
          <w:tcPr>
            <w:tcW w:w="4820" w:type="dxa"/>
          </w:tcPr>
          <w:p w14:paraId="5E662A7C" w14:textId="77777777" w:rsidR="003B0948" w:rsidRPr="000A5F09" w:rsidRDefault="003B0948" w:rsidP="00626906">
            <w:r w:rsidRPr="000A5F09">
              <w:t>Данных нет. Требуется выезд специалиста.</w:t>
            </w:r>
          </w:p>
        </w:tc>
      </w:tr>
    </w:tbl>
    <w:p w14:paraId="0206FC0E" w14:textId="77777777" w:rsidR="003B0948" w:rsidRPr="000A5F09" w:rsidRDefault="003B0948" w:rsidP="003B0948">
      <w:pPr>
        <w:widowControl w:val="0"/>
        <w:tabs>
          <w:tab w:val="left" w:pos="0"/>
        </w:tabs>
        <w:ind w:right="-45"/>
        <w:rPr>
          <w:snapToGrid w:val="0"/>
        </w:rPr>
      </w:pPr>
    </w:p>
    <w:p w14:paraId="61004993" w14:textId="77777777" w:rsidR="003B0948" w:rsidRPr="000A5F09" w:rsidRDefault="003B0948" w:rsidP="003B0948">
      <w:pPr>
        <w:widowControl w:val="0"/>
        <w:tabs>
          <w:tab w:val="left" w:pos="0"/>
        </w:tabs>
        <w:ind w:left="780" w:right="-45"/>
        <w:jc w:val="center"/>
        <w:rPr>
          <w:snapToGrid w:val="0"/>
        </w:rPr>
      </w:pPr>
      <w:r w:rsidRPr="000A5F09">
        <w:rPr>
          <w:snapToGrid w:val="0"/>
        </w:rPr>
        <w:t>2. Сроки оказания услуг</w:t>
      </w:r>
    </w:p>
    <w:p w14:paraId="631377DA" w14:textId="77777777" w:rsidR="003B0948" w:rsidRPr="000A5F09" w:rsidRDefault="003B0948" w:rsidP="003B0948">
      <w:pPr>
        <w:widowControl w:val="0"/>
        <w:tabs>
          <w:tab w:val="left" w:pos="0"/>
        </w:tabs>
        <w:ind w:left="1140" w:right="-45"/>
        <w:jc w:val="center"/>
        <w:rPr>
          <w:snapToGrid w:val="0"/>
        </w:rPr>
      </w:pPr>
    </w:p>
    <w:p w14:paraId="7CE9C2CE" w14:textId="77777777" w:rsidR="003B0948" w:rsidRPr="000A5F09" w:rsidRDefault="003B0948" w:rsidP="003B0948">
      <w:pPr>
        <w:widowControl w:val="0"/>
        <w:tabs>
          <w:tab w:val="left" w:pos="0"/>
        </w:tabs>
        <w:ind w:right="-45"/>
        <w:rPr>
          <w:snapToGrid w:val="0"/>
        </w:rPr>
      </w:pPr>
      <w:r w:rsidRPr="000A5F09">
        <w:rPr>
          <w:snapToGrid w:val="0"/>
        </w:rPr>
        <w:t>2.1. Начало оказания услуг: с даты заключения Договора.</w:t>
      </w:r>
    </w:p>
    <w:p w14:paraId="2EE34628" w14:textId="77777777" w:rsidR="003B0948" w:rsidRPr="000A5F09" w:rsidRDefault="003B0948" w:rsidP="003B0948">
      <w:pPr>
        <w:widowControl w:val="0"/>
        <w:tabs>
          <w:tab w:val="left" w:pos="0"/>
        </w:tabs>
        <w:ind w:right="-45"/>
        <w:rPr>
          <w:snapToGrid w:val="0"/>
        </w:rPr>
      </w:pPr>
      <w:r w:rsidRPr="000A5F09">
        <w:rPr>
          <w:snapToGrid w:val="0"/>
        </w:rPr>
        <w:t>2.2 Окончание оказания услуг: не позднее 01.07.2026 г.</w:t>
      </w:r>
    </w:p>
    <w:p w14:paraId="600746F8" w14:textId="77777777" w:rsidR="003B0948" w:rsidRPr="000A5F09" w:rsidRDefault="003B0948" w:rsidP="003B0948">
      <w:pPr>
        <w:widowControl w:val="0"/>
        <w:tabs>
          <w:tab w:val="left" w:pos="0"/>
        </w:tabs>
        <w:ind w:right="-45"/>
        <w:rPr>
          <w:snapToGrid w:val="0"/>
        </w:rPr>
      </w:pPr>
    </w:p>
    <w:p w14:paraId="123A7B27" w14:textId="77777777" w:rsidR="003B0948" w:rsidRPr="000A5F09" w:rsidRDefault="003B0948" w:rsidP="003B0948">
      <w:pPr>
        <w:widowControl w:val="0"/>
        <w:tabs>
          <w:tab w:val="left" w:pos="0"/>
        </w:tabs>
        <w:ind w:right="-45"/>
        <w:jc w:val="center"/>
        <w:rPr>
          <w:snapToGrid w:val="0"/>
        </w:rPr>
      </w:pPr>
      <w:r w:rsidRPr="000A5F09">
        <w:rPr>
          <w:snapToGrid w:val="0"/>
        </w:rPr>
        <w:t>3.Стоимость оказания услуг</w:t>
      </w:r>
    </w:p>
    <w:p w14:paraId="68933F96" w14:textId="77777777" w:rsidR="003B0948" w:rsidRPr="000A5F09" w:rsidRDefault="003B0948" w:rsidP="003B0948">
      <w:pPr>
        <w:widowControl w:val="0"/>
        <w:tabs>
          <w:tab w:val="left" w:pos="0"/>
        </w:tabs>
        <w:ind w:right="-45"/>
        <w:rPr>
          <w:snapToGrid w:val="0"/>
        </w:rPr>
      </w:pPr>
      <w:r w:rsidRPr="000A5F09">
        <w:rPr>
          <w:snapToGrid w:val="0"/>
        </w:rPr>
        <w:t xml:space="preserve">3.1. Общая стоимость оказания услуг составляет: </w:t>
      </w:r>
      <w:r>
        <w:rPr>
          <w:snapToGrid w:val="0"/>
        </w:rPr>
        <w:t>312 000</w:t>
      </w:r>
      <w:r w:rsidRPr="000A5F09">
        <w:rPr>
          <w:snapToGrid w:val="0"/>
        </w:rPr>
        <w:t xml:space="preserve"> руб. без учета НДС. </w:t>
      </w:r>
    </w:p>
    <w:p w14:paraId="73FB5513" w14:textId="77777777" w:rsidR="003B0948" w:rsidRPr="000A5F09" w:rsidRDefault="003B0948" w:rsidP="003B0948">
      <w:pPr>
        <w:widowControl w:val="0"/>
        <w:tabs>
          <w:tab w:val="left" w:pos="0"/>
        </w:tabs>
        <w:ind w:right="-45"/>
        <w:rPr>
          <w:snapToGrid w:val="0"/>
        </w:rPr>
      </w:pPr>
      <w:r w:rsidRPr="000A5F09">
        <w:rPr>
          <w:snapToGrid w:val="0"/>
        </w:rPr>
        <w:t>3.3</w:t>
      </w:r>
      <w:r w:rsidRPr="000A5F09">
        <w:rPr>
          <w:rFonts w:eastAsia="Arial Unicode MS"/>
          <w:snapToGrid w:val="0"/>
        </w:rPr>
        <w:t xml:space="preserve"> По окончании оказания услуг Подрядная организация представляет Заказчику акт сдачи-приемки оказанных услуг с приложением к нему счета,  комплекта документации, предусмотренного Техническим заданием</w:t>
      </w:r>
    </w:p>
    <w:p w14:paraId="0BFBB636" w14:textId="77777777" w:rsidR="003B0948" w:rsidRPr="000A5F09" w:rsidRDefault="003B0948" w:rsidP="003B0948">
      <w:pPr>
        <w:widowControl w:val="0"/>
        <w:tabs>
          <w:tab w:val="left" w:pos="0"/>
        </w:tabs>
        <w:ind w:right="-45"/>
        <w:rPr>
          <w:snapToGrid w:val="0"/>
        </w:rPr>
      </w:pPr>
    </w:p>
    <w:p w14:paraId="5289F648" w14:textId="77777777" w:rsidR="003B0948" w:rsidRPr="000A5F09" w:rsidRDefault="003B0948" w:rsidP="003B0948">
      <w:pPr>
        <w:ind w:hanging="142"/>
        <w:jc w:val="center"/>
        <w:rPr>
          <w:rFonts w:eastAsia="Arial Unicode MS"/>
        </w:rPr>
      </w:pPr>
      <w:r w:rsidRPr="000A5F09">
        <w:rPr>
          <w:rFonts w:eastAsia="Arial Unicode MS"/>
        </w:rPr>
        <w:t>4. Порядок оплаты.</w:t>
      </w:r>
    </w:p>
    <w:p w14:paraId="11B9F8A2" w14:textId="4125C9F3" w:rsidR="003B0948" w:rsidRPr="000A5F09" w:rsidRDefault="003B0948" w:rsidP="003B0948">
      <w:pPr>
        <w:jc w:val="both"/>
        <w:rPr>
          <w:rFonts w:eastAsia="Arial Unicode MS"/>
        </w:rPr>
      </w:pPr>
      <w:r w:rsidRPr="000A5F09">
        <w:rPr>
          <w:rFonts w:eastAsia="Arial Unicode MS"/>
        </w:rPr>
        <w:t>4.1.Заказчик обязуется произвести оплату работ (после окончания работ и подписания Акта выполненных работ) по договору в следующем порядке:</w:t>
      </w:r>
      <w:r w:rsidR="004366D5">
        <w:rPr>
          <w:rFonts w:eastAsia="Arial Unicode MS"/>
        </w:rPr>
        <w:t xml:space="preserve"> </w:t>
      </w:r>
      <w:r w:rsidR="000C142C" w:rsidRPr="000C142C">
        <w:rPr>
          <w:rFonts w:eastAsia="Arial Unicode MS"/>
        </w:rPr>
        <w:t>Заказчик обязуется произвести оплату работ (после окончания работ и подписания Акта выполненных работ) по договору в течение 7 (семи) рабочих дней  с момента выполнения работ/подписания акта выполненных работ/УПД. Датой оплаты считается дата списания денежных средств с расчетного счета Заказчика.</w:t>
      </w:r>
      <w:bookmarkStart w:id="0" w:name="_GoBack"/>
      <w:bookmarkEnd w:id="0"/>
    </w:p>
    <w:p w14:paraId="3438ACC2" w14:textId="7E647CC6" w:rsidR="003B0948" w:rsidRPr="000A5F09" w:rsidRDefault="003B0948" w:rsidP="003B0948">
      <w:pPr>
        <w:jc w:val="both"/>
      </w:pPr>
    </w:p>
    <w:p w14:paraId="7D48543B" w14:textId="77777777" w:rsidR="003B0948" w:rsidRPr="000A5F09" w:rsidRDefault="003B0948" w:rsidP="003B0948">
      <w:pPr>
        <w:widowControl w:val="0"/>
        <w:tabs>
          <w:tab w:val="left" w:pos="0"/>
        </w:tabs>
        <w:ind w:right="-45"/>
        <w:rPr>
          <w:snapToGrid w:val="0"/>
        </w:rPr>
      </w:pPr>
    </w:p>
    <w:p w14:paraId="5AD45FC1" w14:textId="77777777" w:rsidR="003B0948" w:rsidRPr="000A5F09" w:rsidRDefault="003B0948" w:rsidP="003B0948">
      <w:pPr>
        <w:keepNext/>
        <w:ind w:left="780"/>
        <w:jc w:val="center"/>
      </w:pPr>
      <w:r w:rsidRPr="000A5F09">
        <w:t>5. Сбор и анализ исходной информации</w:t>
      </w:r>
    </w:p>
    <w:p w14:paraId="206A66ED" w14:textId="77777777" w:rsidR="003B0948" w:rsidRPr="000A5F09" w:rsidRDefault="003B0948" w:rsidP="003B0948">
      <w:pPr>
        <w:keepNext/>
        <w:jc w:val="both"/>
      </w:pPr>
      <w:r w:rsidRPr="000A5F09">
        <w:t>5.1. Заказчик предоставляет Исполнителю исходные данные:</w:t>
      </w:r>
    </w:p>
    <w:p w14:paraId="2CFB5695" w14:textId="77777777" w:rsidR="003B0948" w:rsidRPr="000A5F09" w:rsidRDefault="003B0948" w:rsidP="003B0948">
      <w:pPr>
        <w:keepNext/>
        <w:jc w:val="both"/>
      </w:pPr>
      <w:r w:rsidRPr="000A5F09">
        <w:t>- копии эксплуатационных паспортов диагностируемого оборудования (при наличии).</w:t>
      </w:r>
    </w:p>
    <w:p w14:paraId="41356CB8" w14:textId="77777777" w:rsidR="003B0948" w:rsidRPr="000A5F09" w:rsidRDefault="003B0948" w:rsidP="003B0948">
      <w:pPr>
        <w:keepNext/>
        <w:jc w:val="both"/>
      </w:pPr>
      <w:r w:rsidRPr="000A5F09">
        <w:t>- копии экспертиз ПБ (*ранее выданные ЭПБ на газовые горелки отсутствуют)</w:t>
      </w:r>
    </w:p>
    <w:p w14:paraId="39989979" w14:textId="77777777" w:rsidR="003B0948" w:rsidRPr="000A5F09" w:rsidRDefault="003B0948" w:rsidP="003B0948">
      <w:pPr>
        <w:keepNext/>
        <w:jc w:val="both"/>
      </w:pPr>
      <w:r w:rsidRPr="000A5F09">
        <w:t>- копии сведений постановки на учет ОПО</w:t>
      </w:r>
    </w:p>
    <w:p w14:paraId="2E448D80" w14:textId="77777777" w:rsidR="003B0948" w:rsidRPr="000A5F09" w:rsidRDefault="003B0948" w:rsidP="003B0948">
      <w:pPr>
        <w:ind w:firstLine="708"/>
        <w:jc w:val="both"/>
      </w:pPr>
    </w:p>
    <w:p w14:paraId="16F53979" w14:textId="77777777" w:rsidR="003B0948" w:rsidRPr="000A5F09" w:rsidRDefault="003B0948" w:rsidP="003B0948">
      <w:pPr>
        <w:ind w:left="1140"/>
        <w:contextualSpacing/>
        <w:jc w:val="center"/>
        <w:rPr>
          <w:rFonts w:eastAsia="Arial Unicode MS"/>
          <w:color w:val="000000"/>
        </w:rPr>
      </w:pPr>
      <w:r w:rsidRPr="000A5F09">
        <w:rPr>
          <w:rFonts w:eastAsia="Arial Unicode MS"/>
          <w:color w:val="000000"/>
        </w:rPr>
        <w:t>6. Оформление результатов работ</w:t>
      </w:r>
    </w:p>
    <w:p w14:paraId="58AAA5DB" w14:textId="77777777" w:rsidR="003B0948" w:rsidRPr="000A5F09" w:rsidRDefault="003B0948" w:rsidP="003B0948">
      <w:pPr>
        <w:keepNext/>
        <w:jc w:val="both"/>
      </w:pPr>
      <w:r w:rsidRPr="000A5F09">
        <w:lastRenderedPageBreak/>
        <w:t>6.1. На основании результатов работ, выполненных при техническом диагностировании, оформляется заключение экспе</w:t>
      </w:r>
      <w:r>
        <w:t xml:space="preserve">ртизы промышленной безопасности, заключение технической </w:t>
      </w:r>
      <w:proofErr w:type="spellStart"/>
      <w:r>
        <w:t>диагности</w:t>
      </w:r>
      <w:proofErr w:type="spellEnd"/>
      <w:r>
        <w:t>, паспорта оборудования.</w:t>
      </w:r>
    </w:p>
    <w:p w14:paraId="25A9A6AA" w14:textId="77777777" w:rsidR="003B0948" w:rsidRPr="000A5F09" w:rsidRDefault="003B0948" w:rsidP="003B0948">
      <w:pPr>
        <w:jc w:val="both"/>
      </w:pPr>
      <w:r w:rsidRPr="000A5F09">
        <w:t>6.2. Заключение экспертизы промышленной безопасности оформляется в соответствии с Правилами проведения экспертизы промышленной безопасности, утвержденными Приказом Ростехнадзора от 20.10.2020 г. № 420.</w:t>
      </w:r>
    </w:p>
    <w:p w14:paraId="786B9501" w14:textId="77777777" w:rsidR="003B0948" w:rsidRPr="000A5F09" w:rsidRDefault="003B0948" w:rsidP="003B0948">
      <w:pPr>
        <w:keepNext/>
        <w:tabs>
          <w:tab w:val="left" w:pos="5640"/>
        </w:tabs>
        <w:contextualSpacing/>
        <w:jc w:val="both"/>
        <w:rPr>
          <w:rFonts w:eastAsia="Arial Unicode MS"/>
          <w:color w:val="000000"/>
        </w:rPr>
      </w:pPr>
      <w:r w:rsidRPr="000A5F09">
        <w:rPr>
          <w:rFonts w:eastAsia="Arial Unicode MS"/>
          <w:color w:val="000000"/>
        </w:rPr>
        <w:tab/>
      </w:r>
    </w:p>
    <w:p w14:paraId="524051FB" w14:textId="77777777" w:rsidR="003B0948" w:rsidRPr="000A5F09" w:rsidRDefault="003B0948" w:rsidP="003B0948">
      <w:pPr>
        <w:ind w:left="1140"/>
        <w:jc w:val="center"/>
      </w:pPr>
      <w:r w:rsidRPr="000A5F09">
        <w:t>7.Требования к передаваемой документации:</w:t>
      </w:r>
    </w:p>
    <w:p w14:paraId="0895E586" w14:textId="77777777" w:rsidR="003B0948" w:rsidRPr="000A5F09" w:rsidRDefault="003B0948" w:rsidP="003B0948">
      <w:pPr>
        <w:contextualSpacing/>
        <w:rPr>
          <w:rFonts w:eastAsia="Arial Unicode MS"/>
          <w:color w:val="000000"/>
        </w:rPr>
      </w:pPr>
    </w:p>
    <w:p w14:paraId="79930943" w14:textId="77777777" w:rsidR="003B0948" w:rsidRPr="000A5F09" w:rsidRDefault="003B0948" w:rsidP="003B0948">
      <w:pPr>
        <w:jc w:val="both"/>
      </w:pPr>
      <w:r w:rsidRPr="000A5F09">
        <w:t>7.1. Исполнитель передает документацию Заказчику в 1экземпляре на бумажном носителе и в одном экземпляре в электронном виде.</w:t>
      </w:r>
    </w:p>
    <w:p w14:paraId="18D74967" w14:textId="77777777" w:rsidR="003B0948" w:rsidRPr="000A5F09" w:rsidRDefault="003B0948" w:rsidP="003B0948">
      <w:pPr>
        <w:jc w:val="both"/>
      </w:pPr>
    </w:p>
    <w:p w14:paraId="1627A3DA" w14:textId="77777777" w:rsidR="003B0948" w:rsidRPr="000A5F09" w:rsidRDefault="003B0948" w:rsidP="003B0948">
      <w:pPr>
        <w:contextualSpacing/>
        <w:jc w:val="center"/>
        <w:rPr>
          <w:rFonts w:eastAsia="Arial Unicode MS"/>
          <w:color w:val="000000"/>
        </w:rPr>
      </w:pPr>
      <w:r w:rsidRPr="000A5F09">
        <w:rPr>
          <w:rFonts w:eastAsia="Arial Unicode MS"/>
          <w:color w:val="000000"/>
        </w:rPr>
        <w:t>8.Требования к Исполнителю:</w:t>
      </w:r>
    </w:p>
    <w:p w14:paraId="09C594DA" w14:textId="77777777" w:rsidR="003B0948" w:rsidRPr="000A5F09" w:rsidRDefault="003B0948" w:rsidP="003B0948">
      <w:pPr>
        <w:contextualSpacing/>
        <w:rPr>
          <w:rFonts w:eastAsia="Arial Unicode MS"/>
          <w:color w:val="000000"/>
        </w:rPr>
      </w:pPr>
    </w:p>
    <w:p w14:paraId="7BEC1A93" w14:textId="77777777" w:rsidR="003B0948" w:rsidRPr="000A5F09" w:rsidRDefault="003B0948" w:rsidP="003B0948">
      <w:pPr>
        <w:jc w:val="both"/>
      </w:pPr>
      <w:r w:rsidRPr="000A5F09">
        <w:t xml:space="preserve">8.Заключение экспертизы промышленной безопасности должно быть выполнено экспертной организацией, которая имеет аттестованных экспертов в соответствии с Положением об аттестации экспертов в области промышленной безопасности, утвержденного постановлением Правительства Российской Федерации </w:t>
      </w:r>
      <w:r w:rsidRPr="000A5F09">
        <w:rPr>
          <w:rFonts w:eastAsiaTheme="minorHAnsi"/>
          <w:lang w:eastAsia="en-US"/>
        </w:rPr>
        <w:t>от 02.06.2022 N 1009</w:t>
      </w:r>
      <w:r w:rsidRPr="000A5F09">
        <w:t>, которая имеет лицензию на проведение экспертизы промышленной безопасности документации на техническое перевооружение опасного производственного объекта в случае, если эта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деятельности.</w:t>
      </w:r>
    </w:p>
    <w:p w14:paraId="2BC48020" w14:textId="77777777" w:rsidR="003B0948" w:rsidRPr="000A5F09" w:rsidRDefault="003B0948" w:rsidP="003B0948">
      <w:pPr>
        <w:jc w:val="both"/>
      </w:pPr>
    </w:p>
    <w:p w14:paraId="2C7415E1" w14:textId="77777777" w:rsidR="003B0948" w:rsidRPr="000A5F09" w:rsidRDefault="003B0948" w:rsidP="003B0948">
      <w:pPr>
        <w:jc w:val="center"/>
      </w:pPr>
    </w:p>
    <w:p w14:paraId="060A0300" w14:textId="77777777" w:rsidR="007B2662" w:rsidRDefault="007B2662" w:rsidP="00ED162C">
      <w:pPr>
        <w:jc w:val="center"/>
      </w:pPr>
    </w:p>
    <w:p w14:paraId="5F571563" w14:textId="2ADC5E84" w:rsidR="0027122D" w:rsidRDefault="0027122D" w:rsidP="00ED162C">
      <w:pPr>
        <w:jc w:val="center"/>
      </w:pPr>
    </w:p>
    <w:p w14:paraId="6322C8D7" w14:textId="630AE0CC" w:rsidR="0027122D" w:rsidRPr="00D266DA" w:rsidRDefault="0027122D" w:rsidP="00ED162C">
      <w:pPr>
        <w:jc w:val="center"/>
      </w:pPr>
      <w:r>
        <w:t>Начальник ООТ и ПК</w:t>
      </w:r>
      <w:r>
        <w:tab/>
      </w:r>
      <w:r>
        <w:tab/>
      </w:r>
      <w:r w:rsidR="00135B26">
        <w:tab/>
      </w:r>
      <w:r>
        <w:tab/>
      </w:r>
      <w:r>
        <w:tab/>
        <w:t>Пупышева М.С</w:t>
      </w:r>
    </w:p>
    <w:sectPr w:rsidR="0027122D" w:rsidRPr="00D266DA" w:rsidSect="00366DE5">
      <w:footerReference w:type="default" r:id="rId8"/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28CBC" w14:textId="77777777" w:rsidR="004A1486" w:rsidRDefault="004A1486" w:rsidP="003E5379">
      <w:r>
        <w:separator/>
      </w:r>
    </w:p>
  </w:endnote>
  <w:endnote w:type="continuationSeparator" w:id="0">
    <w:p w14:paraId="28ADC7C3" w14:textId="77777777" w:rsidR="004A1486" w:rsidRDefault="004A1486" w:rsidP="003E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776774"/>
      <w:docPartObj>
        <w:docPartGallery w:val="Page Numbers (Bottom of Page)"/>
        <w:docPartUnique/>
      </w:docPartObj>
    </w:sdtPr>
    <w:sdtEndPr/>
    <w:sdtContent>
      <w:p w14:paraId="0C8C3C1A" w14:textId="5C02F4B6" w:rsidR="00DA222F" w:rsidRDefault="00DA222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948">
          <w:rPr>
            <w:noProof/>
          </w:rPr>
          <w:t>2</w:t>
        </w:r>
        <w:r>
          <w:fldChar w:fldCharType="end"/>
        </w:r>
      </w:p>
    </w:sdtContent>
  </w:sdt>
  <w:p w14:paraId="66B55213" w14:textId="77777777" w:rsidR="00DA222F" w:rsidRDefault="00DA222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A5DA0" w14:textId="77777777" w:rsidR="004A1486" w:rsidRDefault="004A1486" w:rsidP="003E5379">
      <w:r>
        <w:separator/>
      </w:r>
    </w:p>
  </w:footnote>
  <w:footnote w:type="continuationSeparator" w:id="0">
    <w:p w14:paraId="4CBA7F85" w14:textId="77777777" w:rsidR="004A1486" w:rsidRDefault="004A1486" w:rsidP="003E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8BB"/>
    <w:multiLevelType w:val="hybridMultilevel"/>
    <w:tmpl w:val="F508C79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718F3"/>
    <w:multiLevelType w:val="multilevel"/>
    <w:tmpl w:val="ACF24B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6E55F6"/>
    <w:multiLevelType w:val="multilevel"/>
    <w:tmpl w:val="F112F1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" w15:restartNumberingAfterBreak="0">
    <w:nsid w:val="13FE339C"/>
    <w:multiLevelType w:val="multilevel"/>
    <w:tmpl w:val="5DAC1F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4BA4FBC"/>
    <w:multiLevelType w:val="hybridMultilevel"/>
    <w:tmpl w:val="DEF871B6"/>
    <w:lvl w:ilvl="0" w:tplc="54801598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B7753"/>
    <w:multiLevelType w:val="hybridMultilevel"/>
    <w:tmpl w:val="457C3DA0"/>
    <w:lvl w:ilvl="0" w:tplc="8A9E7B3C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A3641AB"/>
    <w:multiLevelType w:val="multilevel"/>
    <w:tmpl w:val="FD5439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574677"/>
    <w:multiLevelType w:val="multilevel"/>
    <w:tmpl w:val="1E1A0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45"/>
        </w:tabs>
        <w:ind w:left="645" w:hanging="645"/>
      </w:p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2A4A2109"/>
    <w:multiLevelType w:val="multilevel"/>
    <w:tmpl w:val="F7786D5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B552658"/>
    <w:multiLevelType w:val="multilevel"/>
    <w:tmpl w:val="87AC6B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2C3C2605"/>
    <w:multiLevelType w:val="multilevel"/>
    <w:tmpl w:val="A57406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3A61228"/>
    <w:multiLevelType w:val="hybridMultilevel"/>
    <w:tmpl w:val="7F264A60"/>
    <w:lvl w:ilvl="0" w:tplc="A59822AA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613D64"/>
    <w:multiLevelType w:val="multilevel"/>
    <w:tmpl w:val="ABA69F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D5536E0"/>
    <w:multiLevelType w:val="multilevel"/>
    <w:tmpl w:val="F112F1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4" w15:restartNumberingAfterBreak="0">
    <w:nsid w:val="3D687B2F"/>
    <w:multiLevelType w:val="multilevel"/>
    <w:tmpl w:val="39F838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61B3188"/>
    <w:multiLevelType w:val="hybridMultilevel"/>
    <w:tmpl w:val="9B16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80BA3"/>
    <w:multiLevelType w:val="multilevel"/>
    <w:tmpl w:val="F112F1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7" w15:restartNumberingAfterBreak="0">
    <w:nsid w:val="4EFC543C"/>
    <w:multiLevelType w:val="multilevel"/>
    <w:tmpl w:val="C5FC0E48"/>
    <w:lvl w:ilvl="0">
      <w:start w:val="1"/>
      <w:numFmt w:val="decimal"/>
      <w:suff w:val="space"/>
      <w:lvlText w:val="%1"/>
      <w:lvlJc w:val="left"/>
      <w:pPr>
        <w:ind w:left="511" w:hanging="227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"/>
      <w:lvlJc w:val="left"/>
      <w:pPr>
        <w:ind w:left="2279" w:hanging="578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decimal"/>
      <w:suff w:val="space"/>
      <w:lvlText w:val="%1.%2.%3"/>
      <w:lvlJc w:val="left"/>
      <w:pPr>
        <w:ind w:left="295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suff w:val="space"/>
      <w:lvlText w:val="%1.%2.%3.%4"/>
      <w:lvlJc w:val="left"/>
      <w:pPr>
        <w:ind w:left="1289" w:hanging="864"/>
      </w:pPr>
      <w:rPr>
        <w:rFonts w:ascii="Times New Roman" w:hAnsi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" w:hanging="1584"/>
      </w:pPr>
      <w:rPr>
        <w:rFonts w:hint="default"/>
      </w:rPr>
    </w:lvl>
  </w:abstractNum>
  <w:abstractNum w:abstractNumId="18" w15:restartNumberingAfterBreak="0">
    <w:nsid w:val="51C06713"/>
    <w:multiLevelType w:val="multilevel"/>
    <w:tmpl w:val="568A64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53343BBE"/>
    <w:multiLevelType w:val="multilevel"/>
    <w:tmpl w:val="E384E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0" w15:restartNumberingAfterBreak="0">
    <w:nsid w:val="540E721E"/>
    <w:multiLevelType w:val="hybridMultilevel"/>
    <w:tmpl w:val="53C63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5030AA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EC0304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BC6AD5"/>
    <w:multiLevelType w:val="hybridMultilevel"/>
    <w:tmpl w:val="CFF0B2C2"/>
    <w:lvl w:ilvl="0" w:tplc="35D8E8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F5A5D"/>
    <w:multiLevelType w:val="multilevel"/>
    <w:tmpl w:val="2ED28D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DE44002"/>
    <w:multiLevelType w:val="multilevel"/>
    <w:tmpl w:val="98046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4" w15:restartNumberingAfterBreak="0">
    <w:nsid w:val="611C4A1D"/>
    <w:multiLevelType w:val="multilevel"/>
    <w:tmpl w:val="7B98E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5000990"/>
    <w:multiLevelType w:val="hybridMultilevel"/>
    <w:tmpl w:val="4246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066CD"/>
    <w:multiLevelType w:val="hybridMultilevel"/>
    <w:tmpl w:val="14C06E44"/>
    <w:lvl w:ilvl="0" w:tplc="B700E9C8">
      <w:start w:val="1"/>
      <w:numFmt w:val="bullet"/>
      <w:lvlText w:val=""/>
      <w:lvlJc w:val="left"/>
      <w:pPr>
        <w:tabs>
          <w:tab w:val="num" w:pos="1021"/>
        </w:tabs>
        <w:ind w:left="1304" w:hanging="283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32490F"/>
    <w:multiLevelType w:val="multilevel"/>
    <w:tmpl w:val="FF88BE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7C70672"/>
    <w:multiLevelType w:val="multilevel"/>
    <w:tmpl w:val="F112F1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9" w15:restartNumberingAfterBreak="0">
    <w:nsid w:val="70374CCD"/>
    <w:multiLevelType w:val="hybridMultilevel"/>
    <w:tmpl w:val="55B6858C"/>
    <w:lvl w:ilvl="0" w:tplc="A59822AA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C691E3B"/>
    <w:multiLevelType w:val="multilevel"/>
    <w:tmpl w:val="F112F1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4"/>
  </w:num>
  <w:num w:numId="4">
    <w:abstractNumId w:val="10"/>
  </w:num>
  <w:num w:numId="5">
    <w:abstractNumId w:val="9"/>
  </w:num>
  <w:num w:numId="6">
    <w:abstractNumId w:val="22"/>
  </w:num>
  <w:num w:numId="7">
    <w:abstractNumId w:val="27"/>
  </w:num>
  <w:num w:numId="8">
    <w:abstractNumId w:val="11"/>
  </w:num>
  <w:num w:numId="9">
    <w:abstractNumId w:val="29"/>
  </w:num>
  <w:num w:numId="10">
    <w:abstractNumId w:val="26"/>
  </w:num>
  <w:num w:numId="11">
    <w:abstractNumId w:val="18"/>
  </w:num>
  <w:num w:numId="12">
    <w:abstractNumId w:val="12"/>
  </w:num>
  <w:num w:numId="13">
    <w:abstractNumId w:val="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/>
    <w:lvlOverride w:ilvl="2">
      <w:startOverride w:val="4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4"/>
  </w:num>
  <w:num w:numId="19">
    <w:abstractNumId w:val="6"/>
  </w:num>
  <w:num w:numId="20">
    <w:abstractNumId w:val="1"/>
  </w:num>
  <w:num w:numId="21">
    <w:abstractNumId w:val="15"/>
  </w:num>
  <w:num w:numId="22">
    <w:abstractNumId w:val="23"/>
  </w:num>
  <w:num w:numId="23">
    <w:abstractNumId w:val="19"/>
  </w:num>
  <w:num w:numId="24">
    <w:abstractNumId w:val="28"/>
  </w:num>
  <w:num w:numId="25">
    <w:abstractNumId w:val="3"/>
  </w:num>
  <w:num w:numId="26">
    <w:abstractNumId w:val="30"/>
  </w:num>
  <w:num w:numId="27">
    <w:abstractNumId w:val="2"/>
  </w:num>
  <w:num w:numId="28">
    <w:abstractNumId w:val="17"/>
  </w:num>
  <w:num w:numId="29">
    <w:abstractNumId w:val="25"/>
  </w:num>
  <w:num w:numId="30">
    <w:abstractNumId w:val="0"/>
  </w:num>
  <w:num w:numId="31">
    <w:abstractNumId w:val="16"/>
  </w:num>
  <w:num w:numId="32">
    <w:abstractNumId w:val="13"/>
  </w:num>
  <w:num w:numId="33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43"/>
    <w:rsid w:val="00003F54"/>
    <w:rsid w:val="000042DF"/>
    <w:rsid w:val="00005FF1"/>
    <w:rsid w:val="00007B7B"/>
    <w:rsid w:val="000107DD"/>
    <w:rsid w:val="00010A05"/>
    <w:rsid w:val="0001561E"/>
    <w:rsid w:val="000214A9"/>
    <w:rsid w:val="000220E1"/>
    <w:rsid w:val="00022EE5"/>
    <w:rsid w:val="00025912"/>
    <w:rsid w:val="000303F5"/>
    <w:rsid w:val="000307D0"/>
    <w:rsid w:val="000318C5"/>
    <w:rsid w:val="00034500"/>
    <w:rsid w:val="00034A59"/>
    <w:rsid w:val="00034F29"/>
    <w:rsid w:val="00040598"/>
    <w:rsid w:val="000411E2"/>
    <w:rsid w:val="00041799"/>
    <w:rsid w:val="00044125"/>
    <w:rsid w:val="00044210"/>
    <w:rsid w:val="0004509A"/>
    <w:rsid w:val="00055606"/>
    <w:rsid w:val="00055AB6"/>
    <w:rsid w:val="00055B9E"/>
    <w:rsid w:val="00056E6E"/>
    <w:rsid w:val="000606C4"/>
    <w:rsid w:val="00063A7E"/>
    <w:rsid w:val="00064F01"/>
    <w:rsid w:val="000734EF"/>
    <w:rsid w:val="00073918"/>
    <w:rsid w:val="00077FC8"/>
    <w:rsid w:val="00082F92"/>
    <w:rsid w:val="00083979"/>
    <w:rsid w:val="00084688"/>
    <w:rsid w:val="00091732"/>
    <w:rsid w:val="00095B70"/>
    <w:rsid w:val="000A0937"/>
    <w:rsid w:val="000A5504"/>
    <w:rsid w:val="000A68B0"/>
    <w:rsid w:val="000A7871"/>
    <w:rsid w:val="000B1571"/>
    <w:rsid w:val="000B2526"/>
    <w:rsid w:val="000B2CB6"/>
    <w:rsid w:val="000B76C6"/>
    <w:rsid w:val="000B7CE6"/>
    <w:rsid w:val="000C142C"/>
    <w:rsid w:val="000C1CD0"/>
    <w:rsid w:val="000D2563"/>
    <w:rsid w:val="000D4FCF"/>
    <w:rsid w:val="000E2249"/>
    <w:rsid w:val="000E28E2"/>
    <w:rsid w:val="000E371C"/>
    <w:rsid w:val="000E3923"/>
    <w:rsid w:val="000E52A2"/>
    <w:rsid w:val="000E798B"/>
    <w:rsid w:val="000F043B"/>
    <w:rsid w:val="000F665C"/>
    <w:rsid w:val="000F6D54"/>
    <w:rsid w:val="000F7F16"/>
    <w:rsid w:val="00104CEC"/>
    <w:rsid w:val="00110249"/>
    <w:rsid w:val="00113CD2"/>
    <w:rsid w:val="0011613E"/>
    <w:rsid w:val="001161AA"/>
    <w:rsid w:val="00116CD3"/>
    <w:rsid w:val="00121207"/>
    <w:rsid w:val="001233AF"/>
    <w:rsid w:val="00124946"/>
    <w:rsid w:val="00124972"/>
    <w:rsid w:val="001262B9"/>
    <w:rsid w:val="00127C80"/>
    <w:rsid w:val="00130668"/>
    <w:rsid w:val="00134C9A"/>
    <w:rsid w:val="0013519E"/>
    <w:rsid w:val="00135B26"/>
    <w:rsid w:val="00137C01"/>
    <w:rsid w:val="001400C1"/>
    <w:rsid w:val="00141325"/>
    <w:rsid w:val="001421F5"/>
    <w:rsid w:val="00147045"/>
    <w:rsid w:val="001477C8"/>
    <w:rsid w:val="001503B2"/>
    <w:rsid w:val="001514F1"/>
    <w:rsid w:val="00155A7A"/>
    <w:rsid w:val="00156157"/>
    <w:rsid w:val="00164292"/>
    <w:rsid w:val="00164663"/>
    <w:rsid w:val="00166BC4"/>
    <w:rsid w:val="00170517"/>
    <w:rsid w:val="00174797"/>
    <w:rsid w:val="00174EE0"/>
    <w:rsid w:val="001777A3"/>
    <w:rsid w:val="00180138"/>
    <w:rsid w:val="00181130"/>
    <w:rsid w:val="00184BDA"/>
    <w:rsid w:val="001859A1"/>
    <w:rsid w:val="00194817"/>
    <w:rsid w:val="00196014"/>
    <w:rsid w:val="0019625F"/>
    <w:rsid w:val="00197D71"/>
    <w:rsid w:val="001A0FEE"/>
    <w:rsid w:val="001A249A"/>
    <w:rsid w:val="001B3A7B"/>
    <w:rsid w:val="001B4375"/>
    <w:rsid w:val="001B695A"/>
    <w:rsid w:val="001C7EBD"/>
    <w:rsid w:val="001D0764"/>
    <w:rsid w:val="001D2408"/>
    <w:rsid w:val="001D603E"/>
    <w:rsid w:val="001D77FF"/>
    <w:rsid w:val="001E178C"/>
    <w:rsid w:val="001E1A79"/>
    <w:rsid w:val="001E395C"/>
    <w:rsid w:val="001E7148"/>
    <w:rsid w:val="001F0052"/>
    <w:rsid w:val="001F1748"/>
    <w:rsid w:val="001F1FEA"/>
    <w:rsid w:val="001F4CE3"/>
    <w:rsid w:val="001F503E"/>
    <w:rsid w:val="001F5330"/>
    <w:rsid w:val="001F689A"/>
    <w:rsid w:val="002035E9"/>
    <w:rsid w:val="00203A08"/>
    <w:rsid w:val="00204B75"/>
    <w:rsid w:val="00206C88"/>
    <w:rsid w:val="00207DD5"/>
    <w:rsid w:val="002109D0"/>
    <w:rsid w:val="00210A9B"/>
    <w:rsid w:val="0021324E"/>
    <w:rsid w:val="00215BD9"/>
    <w:rsid w:val="00221E59"/>
    <w:rsid w:val="00222134"/>
    <w:rsid w:val="002232E7"/>
    <w:rsid w:val="00223A88"/>
    <w:rsid w:val="00231434"/>
    <w:rsid w:val="002342A5"/>
    <w:rsid w:val="00234D80"/>
    <w:rsid w:val="0023568F"/>
    <w:rsid w:val="0024135D"/>
    <w:rsid w:val="0024281B"/>
    <w:rsid w:val="00242D1C"/>
    <w:rsid w:val="002461AF"/>
    <w:rsid w:val="00257BDA"/>
    <w:rsid w:val="002610C1"/>
    <w:rsid w:val="00263A1E"/>
    <w:rsid w:val="00263BC5"/>
    <w:rsid w:val="0026449A"/>
    <w:rsid w:val="00265DE6"/>
    <w:rsid w:val="0027122D"/>
    <w:rsid w:val="00271D6D"/>
    <w:rsid w:val="00271F11"/>
    <w:rsid w:val="0027637F"/>
    <w:rsid w:val="00283B72"/>
    <w:rsid w:val="00284370"/>
    <w:rsid w:val="00296C7D"/>
    <w:rsid w:val="002975BF"/>
    <w:rsid w:val="002A184E"/>
    <w:rsid w:val="002A239C"/>
    <w:rsid w:val="002B519D"/>
    <w:rsid w:val="002B5FA3"/>
    <w:rsid w:val="002B63D5"/>
    <w:rsid w:val="002C2DF2"/>
    <w:rsid w:val="002C36DE"/>
    <w:rsid w:val="002C390A"/>
    <w:rsid w:val="002C6EEB"/>
    <w:rsid w:val="002D2B92"/>
    <w:rsid w:val="002D2C9F"/>
    <w:rsid w:val="002D7046"/>
    <w:rsid w:val="002E127D"/>
    <w:rsid w:val="002E71F2"/>
    <w:rsid w:val="002F09C0"/>
    <w:rsid w:val="002F1E28"/>
    <w:rsid w:val="002F1EA3"/>
    <w:rsid w:val="002F3288"/>
    <w:rsid w:val="002F66C6"/>
    <w:rsid w:val="002F6E00"/>
    <w:rsid w:val="002F7297"/>
    <w:rsid w:val="0030654D"/>
    <w:rsid w:val="00306B84"/>
    <w:rsid w:val="00314A3D"/>
    <w:rsid w:val="00315705"/>
    <w:rsid w:val="0031638F"/>
    <w:rsid w:val="00316B86"/>
    <w:rsid w:val="00320DB2"/>
    <w:rsid w:val="00331C69"/>
    <w:rsid w:val="003452E8"/>
    <w:rsid w:val="0035100E"/>
    <w:rsid w:val="003512F8"/>
    <w:rsid w:val="00357EAF"/>
    <w:rsid w:val="00360044"/>
    <w:rsid w:val="00362FCF"/>
    <w:rsid w:val="0036491D"/>
    <w:rsid w:val="00366DE5"/>
    <w:rsid w:val="00375BD5"/>
    <w:rsid w:val="0037768A"/>
    <w:rsid w:val="003805E9"/>
    <w:rsid w:val="003817C9"/>
    <w:rsid w:val="00381FF6"/>
    <w:rsid w:val="003837B3"/>
    <w:rsid w:val="00390237"/>
    <w:rsid w:val="00392176"/>
    <w:rsid w:val="003927B6"/>
    <w:rsid w:val="003945E5"/>
    <w:rsid w:val="0039622D"/>
    <w:rsid w:val="003973FC"/>
    <w:rsid w:val="003A1C84"/>
    <w:rsid w:val="003A3FCF"/>
    <w:rsid w:val="003A6522"/>
    <w:rsid w:val="003B0948"/>
    <w:rsid w:val="003B5106"/>
    <w:rsid w:val="003B6DF7"/>
    <w:rsid w:val="003C52DE"/>
    <w:rsid w:val="003C5625"/>
    <w:rsid w:val="003C5760"/>
    <w:rsid w:val="003C6F49"/>
    <w:rsid w:val="003C7168"/>
    <w:rsid w:val="003D262C"/>
    <w:rsid w:val="003D3551"/>
    <w:rsid w:val="003D6648"/>
    <w:rsid w:val="003E114F"/>
    <w:rsid w:val="003E5379"/>
    <w:rsid w:val="003E6DAB"/>
    <w:rsid w:val="003F0CD0"/>
    <w:rsid w:val="003F1E02"/>
    <w:rsid w:val="003F208F"/>
    <w:rsid w:val="003F2549"/>
    <w:rsid w:val="003F51EA"/>
    <w:rsid w:val="003F60AE"/>
    <w:rsid w:val="00412917"/>
    <w:rsid w:val="00413ADB"/>
    <w:rsid w:val="00413EF8"/>
    <w:rsid w:val="00414341"/>
    <w:rsid w:val="00417817"/>
    <w:rsid w:val="00420215"/>
    <w:rsid w:val="004204EF"/>
    <w:rsid w:val="00420EBD"/>
    <w:rsid w:val="00422483"/>
    <w:rsid w:val="0042332D"/>
    <w:rsid w:val="00423B6D"/>
    <w:rsid w:val="0043009F"/>
    <w:rsid w:val="004321C6"/>
    <w:rsid w:val="004366D5"/>
    <w:rsid w:val="0044030A"/>
    <w:rsid w:val="004413E8"/>
    <w:rsid w:val="0044428F"/>
    <w:rsid w:val="00444B78"/>
    <w:rsid w:val="004452A4"/>
    <w:rsid w:val="00450BD7"/>
    <w:rsid w:val="00450DAA"/>
    <w:rsid w:val="0045221F"/>
    <w:rsid w:val="00456DDA"/>
    <w:rsid w:val="00461FEA"/>
    <w:rsid w:val="004621C8"/>
    <w:rsid w:val="00462DF9"/>
    <w:rsid w:val="00464F1F"/>
    <w:rsid w:val="00464F2F"/>
    <w:rsid w:val="00466148"/>
    <w:rsid w:val="0046655D"/>
    <w:rsid w:val="00467835"/>
    <w:rsid w:val="004737D1"/>
    <w:rsid w:val="0047454D"/>
    <w:rsid w:val="00480158"/>
    <w:rsid w:val="00483051"/>
    <w:rsid w:val="00497307"/>
    <w:rsid w:val="004A12E4"/>
    <w:rsid w:val="004A1486"/>
    <w:rsid w:val="004A379C"/>
    <w:rsid w:val="004A593D"/>
    <w:rsid w:val="004A7A79"/>
    <w:rsid w:val="004A7EA9"/>
    <w:rsid w:val="004B5657"/>
    <w:rsid w:val="004B5C7F"/>
    <w:rsid w:val="004B7AF2"/>
    <w:rsid w:val="004C0723"/>
    <w:rsid w:val="004C2E4A"/>
    <w:rsid w:val="004C6F6D"/>
    <w:rsid w:val="004C77FD"/>
    <w:rsid w:val="004D4ACF"/>
    <w:rsid w:val="004D656E"/>
    <w:rsid w:val="004E5551"/>
    <w:rsid w:val="004F179C"/>
    <w:rsid w:val="004F1F83"/>
    <w:rsid w:val="004F3996"/>
    <w:rsid w:val="004F7188"/>
    <w:rsid w:val="00503E6A"/>
    <w:rsid w:val="005053E4"/>
    <w:rsid w:val="00510C25"/>
    <w:rsid w:val="00513A40"/>
    <w:rsid w:val="0051443E"/>
    <w:rsid w:val="005144D4"/>
    <w:rsid w:val="0052343F"/>
    <w:rsid w:val="00523507"/>
    <w:rsid w:val="00527B1D"/>
    <w:rsid w:val="00534DA1"/>
    <w:rsid w:val="005423E9"/>
    <w:rsid w:val="005478F3"/>
    <w:rsid w:val="0055632A"/>
    <w:rsid w:val="00560C7D"/>
    <w:rsid w:val="00562F60"/>
    <w:rsid w:val="0057020B"/>
    <w:rsid w:val="00572264"/>
    <w:rsid w:val="00573C19"/>
    <w:rsid w:val="00577E48"/>
    <w:rsid w:val="00582530"/>
    <w:rsid w:val="00583753"/>
    <w:rsid w:val="0058418F"/>
    <w:rsid w:val="0058427F"/>
    <w:rsid w:val="00587484"/>
    <w:rsid w:val="00590E32"/>
    <w:rsid w:val="0059174D"/>
    <w:rsid w:val="00597702"/>
    <w:rsid w:val="005A1AB5"/>
    <w:rsid w:val="005A4F88"/>
    <w:rsid w:val="005A5E6F"/>
    <w:rsid w:val="005B3A05"/>
    <w:rsid w:val="005B60A4"/>
    <w:rsid w:val="005B651A"/>
    <w:rsid w:val="005C0184"/>
    <w:rsid w:val="005C10D4"/>
    <w:rsid w:val="005D17FB"/>
    <w:rsid w:val="005D3327"/>
    <w:rsid w:val="005D6000"/>
    <w:rsid w:val="005D641D"/>
    <w:rsid w:val="005D66E9"/>
    <w:rsid w:val="005E021B"/>
    <w:rsid w:val="005E510A"/>
    <w:rsid w:val="005F5804"/>
    <w:rsid w:val="005F6A03"/>
    <w:rsid w:val="00600442"/>
    <w:rsid w:val="006012CE"/>
    <w:rsid w:val="00601413"/>
    <w:rsid w:val="00602E53"/>
    <w:rsid w:val="00607E07"/>
    <w:rsid w:val="00610ACB"/>
    <w:rsid w:val="00615023"/>
    <w:rsid w:val="00625A05"/>
    <w:rsid w:val="00626C25"/>
    <w:rsid w:val="00630AE3"/>
    <w:rsid w:val="00632C12"/>
    <w:rsid w:val="00637A1E"/>
    <w:rsid w:val="00640A10"/>
    <w:rsid w:val="006427FB"/>
    <w:rsid w:val="006432E3"/>
    <w:rsid w:val="0064397D"/>
    <w:rsid w:val="00644376"/>
    <w:rsid w:val="00644E8A"/>
    <w:rsid w:val="006465CA"/>
    <w:rsid w:val="00650244"/>
    <w:rsid w:val="00652DE6"/>
    <w:rsid w:val="0065513E"/>
    <w:rsid w:val="0065750D"/>
    <w:rsid w:val="00660DF1"/>
    <w:rsid w:val="00661B25"/>
    <w:rsid w:val="006650BE"/>
    <w:rsid w:val="00665E99"/>
    <w:rsid w:val="00672FFD"/>
    <w:rsid w:val="00673518"/>
    <w:rsid w:val="00674855"/>
    <w:rsid w:val="00675762"/>
    <w:rsid w:val="0067696A"/>
    <w:rsid w:val="00682BD1"/>
    <w:rsid w:val="00687622"/>
    <w:rsid w:val="00691D4E"/>
    <w:rsid w:val="0069322D"/>
    <w:rsid w:val="006A3E10"/>
    <w:rsid w:val="006A4A5D"/>
    <w:rsid w:val="006A4B6D"/>
    <w:rsid w:val="006A4D7A"/>
    <w:rsid w:val="006B7188"/>
    <w:rsid w:val="006B7563"/>
    <w:rsid w:val="006C1C0B"/>
    <w:rsid w:val="006C340B"/>
    <w:rsid w:val="006C64E5"/>
    <w:rsid w:val="006D1442"/>
    <w:rsid w:val="006D168F"/>
    <w:rsid w:val="006D216C"/>
    <w:rsid w:val="006D467F"/>
    <w:rsid w:val="006D5A82"/>
    <w:rsid w:val="006E2E55"/>
    <w:rsid w:val="006E5D0E"/>
    <w:rsid w:val="006E7F5F"/>
    <w:rsid w:val="006F13BB"/>
    <w:rsid w:val="006F5270"/>
    <w:rsid w:val="0070097E"/>
    <w:rsid w:val="007009A7"/>
    <w:rsid w:val="007029A8"/>
    <w:rsid w:val="00702A21"/>
    <w:rsid w:val="00702D04"/>
    <w:rsid w:val="00702D38"/>
    <w:rsid w:val="007054EB"/>
    <w:rsid w:val="00710D31"/>
    <w:rsid w:val="00717174"/>
    <w:rsid w:val="00722263"/>
    <w:rsid w:val="0072386F"/>
    <w:rsid w:val="00724F3F"/>
    <w:rsid w:val="007305B3"/>
    <w:rsid w:val="00732C08"/>
    <w:rsid w:val="00737C9D"/>
    <w:rsid w:val="00741DE7"/>
    <w:rsid w:val="00743AF6"/>
    <w:rsid w:val="007442D1"/>
    <w:rsid w:val="0074439B"/>
    <w:rsid w:val="007451B9"/>
    <w:rsid w:val="00745A31"/>
    <w:rsid w:val="00754852"/>
    <w:rsid w:val="00756F43"/>
    <w:rsid w:val="00764703"/>
    <w:rsid w:val="00764FDB"/>
    <w:rsid w:val="007652B1"/>
    <w:rsid w:val="00767503"/>
    <w:rsid w:val="00771980"/>
    <w:rsid w:val="00772802"/>
    <w:rsid w:val="00773092"/>
    <w:rsid w:val="00774BDB"/>
    <w:rsid w:val="007772F7"/>
    <w:rsid w:val="007814B8"/>
    <w:rsid w:val="00783594"/>
    <w:rsid w:val="00784DB5"/>
    <w:rsid w:val="007878F9"/>
    <w:rsid w:val="00790B88"/>
    <w:rsid w:val="00793FA2"/>
    <w:rsid w:val="007A1C0B"/>
    <w:rsid w:val="007A3F0D"/>
    <w:rsid w:val="007A45B8"/>
    <w:rsid w:val="007B13D2"/>
    <w:rsid w:val="007B2662"/>
    <w:rsid w:val="007B2BD0"/>
    <w:rsid w:val="007B3534"/>
    <w:rsid w:val="007B50EF"/>
    <w:rsid w:val="007B5717"/>
    <w:rsid w:val="007C0FCE"/>
    <w:rsid w:val="007C2517"/>
    <w:rsid w:val="007C3B0D"/>
    <w:rsid w:val="007C43AA"/>
    <w:rsid w:val="007D04A5"/>
    <w:rsid w:val="007D18D8"/>
    <w:rsid w:val="007D45CD"/>
    <w:rsid w:val="007D59B7"/>
    <w:rsid w:val="007D5FF5"/>
    <w:rsid w:val="007D63B4"/>
    <w:rsid w:val="007D73C3"/>
    <w:rsid w:val="007E21F4"/>
    <w:rsid w:val="007E5A74"/>
    <w:rsid w:val="007F5CE2"/>
    <w:rsid w:val="008066B4"/>
    <w:rsid w:val="00814DD8"/>
    <w:rsid w:val="00820851"/>
    <w:rsid w:val="00822FF1"/>
    <w:rsid w:val="00825410"/>
    <w:rsid w:val="00826BE1"/>
    <w:rsid w:val="0083362F"/>
    <w:rsid w:val="008343FE"/>
    <w:rsid w:val="008363D2"/>
    <w:rsid w:val="00836D79"/>
    <w:rsid w:val="00862C27"/>
    <w:rsid w:val="00866F2F"/>
    <w:rsid w:val="00870472"/>
    <w:rsid w:val="0087069D"/>
    <w:rsid w:val="00874BCA"/>
    <w:rsid w:val="00877ADD"/>
    <w:rsid w:val="00881E68"/>
    <w:rsid w:val="0088468B"/>
    <w:rsid w:val="00886A30"/>
    <w:rsid w:val="0089343C"/>
    <w:rsid w:val="00893769"/>
    <w:rsid w:val="00896072"/>
    <w:rsid w:val="008A09FA"/>
    <w:rsid w:val="008B22D0"/>
    <w:rsid w:val="008B2E5A"/>
    <w:rsid w:val="008B556B"/>
    <w:rsid w:val="008B5A69"/>
    <w:rsid w:val="008C021F"/>
    <w:rsid w:val="008C06E3"/>
    <w:rsid w:val="008C2237"/>
    <w:rsid w:val="008C3E8E"/>
    <w:rsid w:val="008C70A1"/>
    <w:rsid w:val="008D0F95"/>
    <w:rsid w:val="008D15AF"/>
    <w:rsid w:val="008D1BC9"/>
    <w:rsid w:val="008D3FAE"/>
    <w:rsid w:val="008D59C2"/>
    <w:rsid w:val="008E1967"/>
    <w:rsid w:val="008E4B8A"/>
    <w:rsid w:val="008E7142"/>
    <w:rsid w:val="008F32B0"/>
    <w:rsid w:val="008F539D"/>
    <w:rsid w:val="0090369A"/>
    <w:rsid w:val="00910297"/>
    <w:rsid w:val="0091159A"/>
    <w:rsid w:val="0091239E"/>
    <w:rsid w:val="00912D9A"/>
    <w:rsid w:val="00915DCD"/>
    <w:rsid w:val="009230CC"/>
    <w:rsid w:val="00927527"/>
    <w:rsid w:val="009302F1"/>
    <w:rsid w:val="0093295B"/>
    <w:rsid w:val="00932F49"/>
    <w:rsid w:val="0093520A"/>
    <w:rsid w:val="00941760"/>
    <w:rsid w:val="009419DC"/>
    <w:rsid w:val="00942082"/>
    <w:rsid w:val="00943152"/>
    <w:rsid w:val="00943786"/>
    <w:rsid w:val="009442EB"/>
    <w:rsid w:val="00944E09"/>
    <w:rsid w:val="009464FF"/>
    <w:rsid w:val="00954941"/>
    <w:rsid w:val="00956705"/>
    <w:rsid w:val="00956747"/>
    <w:rsid w:val="0095707A"/>
    <w:rsid w:val="00962226"/>
    <w:rsid w:val="00963C21"/>
    <w:rsid w:val="00970262"/>
    <w:rsid w:val="0097647C"/>
    <w:rsid w:val="00983551"/>
    <w:rsid w:val="00983F11"/>
    <w:rsid w:val="00991A53"/>
    <w:rsid w:val="00994C9F"/>
    <w:rsid w:val="00996A47"/>
    <w:rsid w:val="009A2DCF"/>
    <w:rsid w:val="009B07CA"/>
    <w:rsid w:val="009B3535"/>
    <w:rsid w:val="009B4D90"/>
    <w:rsid w:val="009B5123"/>
    <w:rsid w:val="009B5461"/>
    <w:rsid w:val="009B71E5"/>
    <w:rsid w:val="009B775E"/>
    <w:rsid w:val="009C1754"/>
    <w:rsid w:val="009C1795"/>
    <w:rsid w:val="009C4385"/>
    <w:rsid w:val="009C502A"/>
    <w:rsid w:val="009C6EFC"/>
    <w:rsid w:val="009C79B1"/>
    <w:rsid w:val="009D23B4"/>
    <w:rsid w:val="009E0482"/>
    <w:rsid w:val="009E1CC3"/>
    <w:rsid w:val="009E6FB9"/>
    <w:rsid w:val="009F1062"/>
    <w:rsid w:val="009F22A4"/>
    <w:rsid w:val="009F6170"/>
    <w:rsid w:val="009F6616"/>
    <w:rsid w:val="009F6F9D"/>
    <w:rsid w:val="00A015B4"/>
    <w:rsid w:val="00A01C0D"/>
    <w:rsid w:val="00A03E61"/>
    <w:rsid w:val="00A04CB0"/>
    <w:rsid w:val="00A10E19"/>
    <w:rsid w:val="00A139B0"/>
    <w:rsid w:val="00A152B4"/>
    <w:rsid w:val="00A1647A"/>
    <w:rsid w:val="00A229C4"/>
    <w:rsid w:val="00A26AAB"/>
    <w:rsid w:val="00A272A6"/>
    <w:rsid w:val="00A30D23"/>
    <w:rsid w:val="00A31C17"/>
    <w:rsid w:val="00A32271"/>
    <w:rsid w:val="00A338DE"/>
    <w:rsid w:val="00A33C8A"/>
    <w:rsid w:val="00A51B50"/>
    <w:rsid w:val="00A60189"/>
    <w:rsid w:val="00A67CEA"/>
    <w:rsid w:val="00A774EA"/>
    <w:rsid w:val="00A775BF"/>
    <w:rsid w:val="00A819E4"/>
    <w:rsid w:val="00A84213"/>
    <w:rsid w:val="00A904DF"/>
    <w:rsid w:val="00A90D33"/>
    <w:rsid w:val="00A922FF"/>
    <w:rsid w:val="00A96E94"/>
    <w:rsid w:val="00AA0A61"/>
    <w:rsid w:val="00AA1575"/>
    <w:rsid w:val="00AA230E"/>
    <w:rsid w:val="00AA5C87"/>
    <w:rsid w:val="00AA64D0"/>
    <w:rsid w:val="00AB1541"/>
    <w:rsid w:val="00AB1EC2"/>
    <w:rsid w:val="00AB2210"/>
    <w:rsid w:val="00AB2667"/>
    <w:rsid w:val="00AB31AC"/>
    <w:rsid w:val="00AB5606"/>
    <w:rsid w:val="00AB5956"/>
    <w:rsid w:val="00AB6DD7"/>
    <w:rsid w:val="00AC1792"/>
    <w:rsid w:val="00AC549C"/>
    <w:rsid w:val="00AD2ACC"/>
    <w:rsid w:val="00AD3DDF"/>
    <w:rsid w:val="00AD4A5B"/>
    <w:rsid w:val="00AE0708"/>
    <w:rsid w:val="00AE44EF"/>
    <w:rsid w:val="00AE5165"/>
    <w:rsid w:val="00AE5843"/>
    <w:rsid w:val="00AE7CEE"/>
    <w:rsid w:val="00AF2E0B"/>
    <w:rsid w:val="00AF7FD7"/>
    <w:rsid w:val="00B02F10"/>
    <w:rsid w:val="00B04370"/>
    <w:rsid w:val="00B04CD7"/>
    <w:rsid w:val="00B0526C"/>
    <w:rsid w:val="00B11B15"/>
    <w:rsid w:val="00B1258A"/>
    <w:rsid w:val="00B132A7"/>
    <w:rsid w:val="00B146F8"/>
    <w:rsid w:val="00B14BF9"/>
    <w:rsid w:val="00B2235F"/>
    <w:rsid w:val="00B26F3E"/>
    <w:rsid w:val="00B30060"/>
    <w:rsid w:val="00B33349"/>
    <w:rsid w:val="00B3710E"/>
    <w:rsid w:val="00B377CA"/>
    <w:rsid w:val="00B40FF4"/>
    <w:rsid w:val="00B45EE1"/>
    <w:rsid w:val="00B468D2"/>
    <w:rsid w:val="00B51412"/>
    <w:rsid w:val="00B61E95"/>
    <w:rsid w:val="00B656AC"/>
    <w:rsid w:val="00B67DD4"/>
    <w:rsid w:val="00B71FF2"/>
    <w:rsid w:val="00B72360"/>
    <w:rsid w:val="00B75935"/>
    <w:rsid w:val="00B82272"/>
    <w:rsid w:val="00B86587"/>
    <w:rsid w:val="00B9058F"/>
    <w:rsid w:val="00BA2F7E"/>
    <w:rsid w:val="00BA39EE"/>
    <w:rsid w:val="00BA72CC"/>
    <w:rsid w:val="00BB2435"/>
    <w:rsid w:val="00BB5207"/>
    <w:rsid w:val="00BC1CDE"/>
    <w:rsid w:val="00BC369F"/>
    <w:rsid w:val="00BC58FF"/>
    <w:rsid w:val="00BD52BB"/>
    <w:rsid w:val="00BD59F7"/>
    <w:rsid w:val="00BE0AE7"/>
    <w:rsid w:val="00BE415D"/>
    <w:rsid w:val="00BE442F"/>
    <w:rsid w:val="00BE49FE"/>
    <w:rsid w:val="00BE7D29"/>
    <w:rsid w:val="00BF08EB"/>
    <w:rsid w:val="00BF2031"/>
    <w:rsid w:val="00BF244D"/>
    <w:rsid w:val="00BF58BA"/>
    <w:rsid w:val="00BF6C8F"/>
    <w:rsid w:val="00BF7355"/>
    <w:rsid w:val="00C01F8B"/>
    <w:rsid w:val="00C06B6E"/>
    <w:rsid w:val="00C108C6"/>
    <w:rsid w:val="00C14D82"/>
    <w:rsid w:val="00C20348"/>
    <w:rsid w:val="00C237D6"/>
    <w:rsid w:val="00C25CF5"/>
    <w:rsid w:val="00C2636A"/>
    <w:rsid w:val="00C31776"/>
    <w:rsid w:val="00C32970"/>
    <w:rsid w:val="00C37A15"/>
    <w:rsid w:val="00C417CD"/>
    <w:rsid w:val="00C425F4"/>
    <w:rsid w:val="00C42D6A"/>
    <w:rsid w:val="00C51AEC"/>
    <w:rsid w:val="00C53A58"/>
    <w:rsid w:val="00C5738E"/>
    <w:rsid w:val="00C60221"/>
    <w:rsid w:val="00C621D0"/>
    <w:rsid w:val="00C63492"/>
    <w:rsid w:val="00C63699"/>
    <w:rsid w:val="00C668F5"/>
    <w:rsid w:val="00C67096"/>
    <w:rsid w:val="00C73579"/>
    <w:rsid w:val="00C76C8A"/>
    <w:rsid w:val="00C80428"/>
    <w:rsid w:val="00C8070A"/>
    <w:rsid w:val="00C815C1"/>
    <w:rsid w:val="00C81868"/>
    <w:rsid w:val="00C84937"/>
    <w:rsid w:val="00C8566E"/>
    <w:rsid w:val="00C85946"/>
    <w:rsid w:val="00C8601E"/>
    <w:rsid w:val="00C8614E"/>
    <w:rsid w:val="00C92870"/>
    <w:rsid w:val="00CB1409"/>
    <w:rsid w:val="00CB214C"/>
    <w:rsid w:val="00CB3802"/>
    <w:rsid w:val="00CB5267"/>
    <w:rsid w:val="00CB7976"/>
    <w:rsid w:val="00CC2F11"/>
    <w:rsid w:val="00CC32DF"/>
    <w:rsid w:val="00CC6F20"/>
    <w:rsid w:val="00CD7E2E"/>
    <w:rsid w:val="00CE0E8E"/>
    <w:rsid w:val="00CE1FCD"/>
    <w:rsid w:val="00CE2DF2"/>
    <w:rsid w:val="00CE50C7"/>
    <w:rsid w:val="00CE7C0D"/>
    <w:rsid w:val="00CF2B17"/>
    <w:rsid w:val="00CF69EB"/>
    <w:rsid w:val="00D034B0"/>
    <w:rsid w:val="00D06B2D"/>
    <w:rsid w:val="00D06CB3"/>
    <w:rsid w:val="00D07CF8"/>
    <w:rsid w:val="00D124E3"/>
    <w:rsid w:val="00D14D80"/>
    <w:rsid w:val="00D16224"/>
    <w:rsid w:val="00D24546"/>
    <w:rsid w:val="00D24785"/>
    <w:rsid w:val="00D266DA"/>
    <w:rsid w:val="00D32C4C"/>
    <w:rsid w:val="00D44E06"/>
    <w:rsid w:val="00D47D6F"/>
    <w:rsid w:val="00D56B7A"/>
    <w:rsid w:val="00D61A16"/>
    <w:rsid w:val="00D65674"/>
    <w:rsid w:val="00D74AB8"/>
    <w:rsid w:val="00D752B9"/>
    <w:rsid w:val="00D761BF"/>
    <w:rsid w:val="00D7637F"/>
    <w:rsid w:val="00D85710"/>
    <w:rsid w:val="00D87380"/>
    <w:rsid w:val="00D87FF4"/>
    <w:rsid w:val="00D9211B"/>
    <w:rsid w:val="00D92B35"/>
    <w:rsid w:val="00D9486C"/>
    <w:rsid w:val="00D962BD"/>
    <w:rsid w:val="00DA0B06"/>
    <w:rsid w:val="00DA119B"/>
    <w:rsid w:val="00DA222F"/>
    <w:rsid w:val="00DA3EDA"/>
    <w:rsid w:val="00DA529C"/>
    <w:rsid w:val="00DB2EFF"/>
    <w:rsid w:val="00DB3901"/>
    <w:rsid w:val="00DB63F6"/>
    <w:rsid w:val="00DC1456"/>
    <w:rsid w:val="00DC2380"/>
    <w:rsid w:val="00DC3952"/>
    <w:rsid w:val="00DD0266"/>
    <w:rsid w:val="00DD0CEB"/>
    <w:rsid w:val="00DD25DC"/>
    <w:rsid w:val="00DD302C"/>
    <w:rsid w:val="00DD535A"/>
    <w:rsid w:val="00DD62C8"/>
    <w:rsid w:val="00DE1BB8"/>
    <w:rsid w:val="00DE3623"/>
    <w:rsid w:val="00DF19B0"/>
    <w:rsid w:val="00DF2C8D"/>
    <w:rsid w:val="00DF4B4F"/>
    <w:rsid w:val="00DF66EE"/>
    <w:rsid w:val="00E03BB2"/>
    <w:rsid w:val="00E05B50"/>
    <w:rsid w:val="00E06C6C"/>
    <w:rsid w:val="00E1062F"/>
    <w:rsid w:val="00E10A11"/>
    <w:rsid w:val="00E10D3C"/>
    <w:rsid w:val="00E1110C"/>
    <w:rsid w:val="00E12085"/>
    <w:rsid w:val="00E13CA4"/>
    <w:rsid w:val="00E17302"/>
    <w:rsid w:val="00E202D4"/>
    <w:rsid w:val="00E312F9"/>
    <w:rsid w:val="00E3193E"/>
    <w:rsid w:val="00E35E73"/>
    <w:rsid w:val="00E40067"/>
    <w:rsid w:val="00E421AA"/>
    <w:rsid w:val="00E4236B"/>
    <w:rsid w:val="00E42D1F"/>
    <w:rsid w:val="00E44901"/>
    <w:rsid w:val="00E46F99"/>
    <w:rsid w:val="00E477D6"/>
    <w:rsid w:val="00E52421"/>
    <w:rsid w:val="00E52B49"/>
    <w:rsid w:val="00E656D6"/>
    <w:rsid w:val="00E67CC1"/>
    <w:rsid w:val="00E73880"/>
    <w:rsid w:val="00E77B6B"/>
    <w:rsid w:val="00E80BCF"/>
    <w:rsid w:val="00E81974"/>
    <w:rsid w:val="00E86A99"/>
    <w:rsid w:val="00E875E9"/>
    <w:rsid w:val="00E87779"/>
    <w:rsid w:val="00E91B90"/>
    <w:rsid w:val="00E924BE"/>
    <w:rsid w:val="00EA00BF"/>
    <w:rsid w:val="00EB0C76"/>
    <w:rsid w:val="00EB2660"/>
    <w:rsid w:val="00EB2F11"/>
    <w:rsid w:val="00EC053E"/>
    <w:rsid w:val="00EC1534"/>
    <w:rsid w:val="00EC1677"/>
    <w:rsid w:val="00EC33E4"/>
    <w:rsid w:val="00EC55A8"/>
    <w:rsid w:val="00EC5709"/>
    <w:rsid w:val="00EC7FD1"/>
    <w:rsid w:val="00ED04D7"/>
    <w:rsid w:val="00ED162C"/>
    <w:rsid w:val="00EE0BD7"/>
    <w:rsid w:val="00EE1C2A"/>
    <w:rsid w:val="00EE31E5"/>
    <w:rsid w:val="00EE3BD4"/>
    <w:rsid w:val="00EE58E8"/>
    <w:rsid w:val="00EF273A"/>
    <w:rsid w:val="00EF297C"/>
    <w:rsid w:val="00F00081"/>
    <w:rsid w:val="00F0328B"/>
    <w:rsid w:val="00F1135D"/>
    <w:rsid w:val="00F12732"/>
    <w:rsid w:val="00F15667"/>
    <w:rsid w:val="00F160E7"/>
    <w:rsid w:val="00F1611F"/>
    <w:rsid w:val="00F1766E"/>
    <w:rsid w:val="00F20E14"/>
    <w:rsid w:val="00F22A6E"/>
    <w:rsid w:val="00F3757E"/>
    <w:rsid w:val="00F403D7"/>
    <w:rsid w:val="00F44C0C"/>
    <w:rsid w:val="00F4779F"/>
    <w:rsid w:val="00F50F85"/>
    <w:rsid w:val="00F52EEC"/>
    <w:rsid w:val="00F57865"/>
    <w:rsid w:val="00F6135F"/>
    <w:rsid w:val="00F642FE"/>
    <w:rsid w:val="00F70FD7"/>
    <w:rsid w:val="00F7337A"/>
    <w:rsid w:val="00F75369"/>
    <w:rsid w:val="00F80B27"/>
    <w:rsid w:val="00F82CED"/>
    <w:rsid w:val="00F8311F"/>
    <w:rsid w:val="00F84E09"/>
    <w:rsid w:val="00F87F24"/>
    <w:rsid w:val="00F9238F"/>
    <w:rsid w:val="00F92FE9"/>
    <w:rsid w:val="00F96522"/>
    <w:rsid w:val="00F97647"/>
    <w:rsid w:val="00FA0393"/>
    <w:rsid w:val="00FA1792"/>
    <w:rsid w:val="00FA58C4"/>
    <w:rsid w:val="00FA7A9E"/>
    <w:rsid w:val="00FB0CC3"/>
    <w:rsid w:val="00FB1335"/>
    <w:rsid w:val="00FB21D9"/>
    <w:rsid w:val="00FB33BB"/>
    <w:rsid w:val="00FB40EF"/>
    <w:rsid w:val="00FB4E7C"/>
    <w:rsid w:val="00FC07F6"/>
    <w:rsid w:val="00FC0815"/>
    <w:rsid w:val="00FC4EA3"/>
    <w:rsid w:val="00FD0BE4"/>
    <w:rsid w:val="00FD14A6"/>
    <w:rsid w:val="00FD20AD"/>
    <w:rsid w:val="00FD3BDC"/>
    <w:rsid w:val="00FD5A4B"/>
    <w:rsid w:val="00FD667B"/>
    <w:rsid w:val="00FD7356"/>
    <w:rsid w:val="00FE5FF5"/>
    <w:rsid w:val="00FE6A0E"/>
    <w:rsid w:val="00FF1B4F"/>
    <w:rsid w:val="00FF4AFB"/>
    <w:rsid w:val="00FF4C8D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F3D1"/>
  <w15:docId w15:val="{BB5D9054-F050-41BF-8062-74D30710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4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946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aliases w:val="contract,H2,h2,2,Numbered text 3,H21,Раздел,H22,H23,H24,H211,H25,H212,H221,H231,H241,H2111,H26,H213,H222,H232,H242,H2112,H27,H214,H28,H29,H210,H215,H216,H217,H218,H219,H220,H2110,H223,H2113,H224,H225,H226,H227,H228"/>
    <w:basedOn w:val="a"/>
    <w:next w:val="a"/>
    <w:link w:val="21"/>
    <w:qFormat/>
    <w:rsid w:val="00124946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aliases w:val="h3,Head 3,l3+toc 3,CT,Sub-section Title,l3"/>
    <w:basedOn w:val="a"/>
    <w:next w:val="a"/>
    <w:link w:val="31"/>
    <w:qFormat/>
    <w:rsid w:val="00124946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F4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56F43"/>
    <w:rPr>
      <w:b/>
      <w:bCs/>
    </w:rPr>
  </w:style>
  <w:style w:type="character" w:customStyle="1" w:styleId="apple-converted-space">
    <w:name w:val="apple-converted-space"/>
    <w:basedOn w:val="a0"/>
    <w:rsid w:val="00756F43"/>
  </w:style>
  <w:style w:type="character" w:styleId="a5">
    <w:name w:val="Hyperlink"/>
    <w:basedOn w:val="a0"/>
    <w:uiPriority w:val="99"/>
    <w:unhideWhenUsed/>
    <w:rsid w:val="00756F4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24946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124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124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1">
    <w:name w:val="Заголовок 2 Знак1"/>
    <w:aliases w:val="contract Знак,H2 Знак,h2 Знак,2 Знак,Numbered text 3 Знак,H21 Знак,Раздел Знак,H22 Знак,H23 Знак,H24 Знак,H211 Знак,H25 Знак,H212 Знак,H221 Знак,H231 Знак,H241 Знак,H2111 Знак,H26 Знак,H213 Знак,H222 Знак,H232 Знак,H242 Знак,H2112 Знак"/>
    <w:link w:val="2"/>
    <w:locked/>
    <w:rsid w:val="00124946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"/>
    <w:link w:val="3"/>
    <w:locked/>
    <w:rsid w:val="00124946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Normal">
    <w:name w:val="ConsNormal"/>
    <w:link w:val="ConsNormal0"/>
    <w:rsid w:val="0012494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24946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 Indent"/>
    <w:aliases w:val="текст"/>
    <w:basedOn w:val="a"/>
    <w:link w:val="a7"/>
    <w:rsid w:val="00124946"/>
    <w:pPr>
      <w:numPr>
        <w:ilvl w:val="2"/>
      </w:numPr>
      <w:tabs>
        <w:tab w:val="num" w:pos="0"/>
        <w:tab w:val="num" w:pos="1080"/>
      </w:tabs>
      <w:ind w:firstLine="709"/>
      <w:jc w:val="both"/>
    </w:pPr>
    <w:rPr>
      <w:szCs w:val="20"/>
    </w:rPr>
  </w:style>
  <w:style w:type="character" w:customStyle="1" w:styleId="a7">
    <w:name w:val="Основной текст с отступом Знак"/>
    <w:aliases w:val="текст Знак"/>
    <w:basedOn w:val="a0"/>
    <w:link w:val="a6"/>
    <w:rsid w:val="001249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1249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Îáû÷íûé"/>
    <w:rsid w:val="0012494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blk">
    <w:name w:val="blk"/>
    <w:rsid w:val="00124946"/>
  </w:style>
  <w:style w:type="paragraph" w:customStyle="1" w:styleId="formattext">
    <w:name w:val="formattext"/>
    <w:basedOn w:val="a"/>
    <w:rsid w:val="00124946"/>
    <w:pPr>
      <w:spacing w:before="100" w:beforeAutospacing="1" w:after="100" w:afterAutospacing="1"/>
    </w:pPr>
  </w:style>
  <w:style w:type="paragraph" w:customStyle="1" w:styleId="a9">
    <w:name w:val="Пункты"/>
    <w:basedOn w:val="2"/>
    <w:link w:val="aa"/>
    <w:qFormat/>
    <w:rsid w:val="00124946"/>
    <w:pPr>
      <w:tabs>
        <w:tab w:val="left" w:pos="1134"/>
      </w:tabs>
      <w:spacing w:before="120" w:after="0"/>
      <w:jc w:val="both"/>
    </w:pPr>
    <w:rPr>
      <w:rFonts w:ascii="Calibri" w:eastAsia="Calibri" w:hAnsi="Calibri"/>
      <w:b w:val="0"/>
      <w:bCs/>
      <w:i w:val="0"/>
      <w:iCs/>
      <w:sz w:val="24"/>
      <w:szCs w:val="28"/>
    </w:rPr>
  </w:style>
  <w:style w:type="character" w:customStyle="1" w:styleId="aa">
    <w:name w:val="Пункты Знак"/>
    <w:link w:val="a9"/>
    <w:locked/>
    <w:rsid w:val="00124946"/>
    <w:rPr>
      <w:rFonts w:ascii="Calibri" w:eastAsia="Calibri" w:hAnsi="Calibri" w:cs="Times New Roman"/>
      <w:bCs/>
      <w:iCs/>
      <w:sz w:val="24"/>
      <w:szCs w:val="28"/>
    </w:rPr>
  </w:style>
  <w:style w:type="character" w:customStyle="1" w:styleId="ab">
    <w:name w:val="Без интервала Знак"/>
    <w:link w:val="ac"/>
    <w:locked/>
    <w:rsid w:val="00124946"/>
    <w:rPr>
      <w:sz w:val="24"/>
      <w:szCs w:val="24"/>
    </w:rPr>
  </w:style>
  <w:style w:type="paragraph" w:styleId="ac">
    <w:name w:val="No Spacing"/>
    <w:link w:val="ab"/>
    <w:qFormat/>
    <w:rsid w:val="00124946"/>
    <w:pPr>
      <w:spacing w:after="0" w:line="240" w:lineRule="auto"/>
    </w:pPr>
    <w:rPr>
      <w:sz w:val="24"/>
      <w:szCs w:val="24"/>
    </w:rPr>
  </w:style>
  <w:style w:type="paragraph" w:customStyle="1" w:styleId="4">
    <w:name w:val="Обычный4"/>
    <w:rsid w:val="001249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D962B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D962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D962BD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D962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962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962BD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D962BD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ae">
    <w:name w:val="Абзац списка Знак"/>
    <w:link w:val="ad"/>
    <w:uiPriority w:val="34"/>
    <w:locked/>
    <w:rsid w:val="00D962B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D962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D962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Готовый"/>
    <w:basedOn w:val="a"/>
    <w:rsid w:val="00D962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character" w:customStyle="1" w:styleId="FontStyle33">
    <w:name w:val="Font Style33"/>
    <w:basedOn w:val="a0"/>
    <w:uiPriority w:val="99"/>
    <w:rsid w:val="00D962BD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D962BD"/>
    <w:pPr>
      <w:snapToGrid w:val="0"/>
      <w:spacing w:before="60" w:after="60"/>
      <w:ind w:firstLine="567"/>
      <w:jc w:val="both"/>
    </w:pPr>
    <w:rPr>
      <w:rFonts w:ascii="Arial" w:hAnsi="Arial" w:cs="Arial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962B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62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055AB6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andard">
    <w:name w:val="Standard"/>
    <w:rsid w:val="008343F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11">
    <w:name w:val="Основной шрифт абзаца1"/>
    <w:rsid w:val="008343FE"/>
  </w:style>
  <w:style w:type="paragraph" w:customStyle="1" w:styleId="12">
    <w:name w:val="Обычный1"/>
    <w:rsid w:val="008343F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f2">
    <w:name w:val="Body Text"/>
    <w:basedOn w:val="a"/>
    <w:link w:val="af3"/>
    <w:uiPriority w:val="99"/>
    <w:unhideWhenUsed/>
    <w:rsid w:val="0004412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04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1F503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1F50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locked/>
    <w:rsid w:val="003D664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3D6648"/>
    <w:pPr>
      <w:shd w:val="clear" w:color="auto" w:fill="FFFFFF"/>
      <w:spacing w:line="250" w:lineRule="exact"/>
      <w:outlineLvl w:val="4"/>
    </w:pPr>
    <w:rPr>
      <w:sz w:val="21"/>
      <w:szCs w:val="21"/>
      <w:lang w:eastAsia="en-US"/>
    </w:rPr>
  </w:style>
  <w:style w:type="paragraph" w:styleId="af4">
    <w:name w:val="header"/>
    <w:basedOn w:val="a"/>
    <w:link w:val="af5"/>
    <w:uiPriority w:val="99"/>
    <w:unhideWhenUsed/>
    <w:rsid w:val="003E537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E5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3E537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E53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2C36D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40">
    <w:name w:val="4. Текст"/>
    <w:basedOn w:val="af8"/>
    <w:link w:val="41"/>
    <w:autoRedefine/>
    <w:uiPriority w:val="99"/>
    <w:rsid w:val="002C36DE"/>
    <w:pPr>
      <w:spacing w:after="200"/>
    </w:pPr>
    <w:rPr>
      <w:rFonts w:ascii="Calibri" w:hAnsi="Calibri"/>
      <w:lang w:eastAsia="en-US"/>
    </w:rPr>
  </w:style>
  <w:style w:type="character" w:customStyle="1" w:styleId="41">
    <w:name w:val="4. Текст Знак"/>
    <w:link w:val="40"/>
    <w:uiPriority w:val="99"/>
    <w:locked/>
    <w:rsid w:val="002C36DE"/>
    <w:rPr>
      <w:rFonts w:ascii="Calibri" w:eastAsia="Times New Roman" w:hAnsi="Calibri" w:cs="Times New Roman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C36D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3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сновной текст1"/>
    <w:basedOn w:val="12"/>
    <w:rsid w:val="00390237"/>
    <w:pPr>
      <w:suppressAutoHyphens w:val="0"/>
      <w:spacing w:before="20"/>
    </w:pPr>
    <w:rPr>
      <w:rFonts w:ascii="Arial" w:eastAsia="Times New Roman" w:hAnsi="Arial" w:cs="Times New Roman"/>
      <w:snapToGrid w:val="0"/>
      <w:sz w:val="22"/>
      <w:szCs w:val="20"/>
      <w:lang w:val="en-US" w:eastAsia="ru-RU" w:bidi="ar-SA"/>
    </w:rPr>
  </w:style>
  <w:style w:type="character" w:customStyle="1" w:styleId="24">
    <w:name w:val="Основной текст (2) + Не курсив"/>
    <w:basedOn w:val="a0"/>
    <w:rsid w:val="003902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1"/>
      <w:szCs w:val="21"/>
      <w:u w:val="none"/>
      <w:effect w:val="none"/>
    </w:rPr>
  </w:style>
  <w:style w:type="paragraph" w:customStyle="1" w:styleId="Times12">
    <w:name w:val="Times 12"/>
    <w:basedOn w:val="a"/>
    <w:rsid w:val="00461FEA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afa">
    <w:name w:val="footnote text"/>
    <w:aliases w:val="Знак2,Знак21, Знак,Знак"/>
    <w:basedOn w:val="a"/>
    <w:link w:val="afb"/>
    <w:uiPriority w:val="99"/>
    <w:rsid w:val="00AE5843"/>
    <w:pPr>
      <w:jc w:val="both"/>
    </w:pPr>
    <w:rPr>
      <w:rFonts w:eastAsia="Symbol"/>
      <w:sz w:val="20"/>
      <w:szCs w:val="20"/>
    </w:rPr>
  </w:style>
  <w:style w:type="character" w:customStyle="1" w:styleId="afb">
    <w:name w:val="Текст сноски Знак"/>
    <w:aliases w:val="Знак2 Знак,Знак21 Знак, Знак Знак,Знак Знак"/>
    <w:basedOn w:val="a0"/>
    <w:link w:val="afa"/>
    <w:uiPriority w:val="99"/>
    <w:rsid w:val="00AE5843"/>
    <w:rPr>
      <w:rFonts w:ascii="Times New Roman" w:eastAsia="Symbol" w:hAnsi="Times New Roman" w:cs="Times New Roman"/>
      <w:sz w:val="20"/>
      <w:szCs w:val="20"/>
      <w:lang w:eastAsia="ru-RU"/>
    </w:rPr>
  </w:style>
  <w:style w:type="character" w:styleId="afc">
    <w:name w:val="footnote reference"/>
    <w:link w:val="14"/>
    <w:rsid w:val="00AE5843"/>
    <w:rPr>
      <w:rFonts w:cs="Times New Roman"/>
      <w:vertAlign w:val="superscript"/>
    </w:rPr>
  </w:style>
  <w:style w:type="paragraph" w:customStyle="1" w:styleId="25">
    <w:name w:val="Обычный2"/>
    <w:uiPriority w:val="99"/>
    <w:rsid w:val="00DC2380"/>
    <w:pPr>
      <w:widowControl w:val="0"/>
      <w:spacing w:before="200" w:after="0" w:line="300" w:lineRule="auto"/>
      <w:ind w:firstLine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36">
    <w:name w:val="Стиль3 Знак Знак"/>
    <w:basedOn w:val="26"/>
    <w:rsid w:val="00DC2380"/>
    <w:pPr>
      <w:widowControl w:val="0"/>
      <w:tabs>
        <w:tab w:val="num" w:pos="227"/>
      </w:tabs>
      <w:adjustRightInd w:val="0"/>
      <w:spacing w:before="120" w:after="0" w:line="240" w:lineRule="auto"/>
      <w:ind w:left="0"/>
      <w:jc w:val="both"/>
      <w:textAlignment w:val="baseline"/>
    </w:pPr>
    <w:rPr>
      <w:szCs w:val="20"/>
    </w:rPr>
  </w:style>
  <w:style w:type="paragraph" w:customStyle="1" w:styleId="37">
    <w:name w:val="Стиль3"/>
    <w:basedOn w:val="26"/>
    <w:link w:val="310"/>
    <w:uiPriority w:val="99"/>
    <w:rsid w:val="00DC2380"/>
    <w:pPr>
      <w:widowControl w:val="0"/>
      <w:tabs>
        <w:tab w:val="num" w:pos="1307"/>
      </w:tabs>
      <w:adjustRightInd w:val="0"/>
      <w:spacing w:before="120" w:after="0" w:line="240" w:lineRule="auto"/>
      <w:ind w:left="1080"/>
      <w:jc w:val="both"/>
      <w:textAlignment w:val="baseline"/>
    </w:pPr>
    <w:rPr>
      <w:szCs w:val="20"/>
    </w:rPr>
  </w:style>
  <w:style w:type="character" w:customStyle="1" w:styleId="310">
    <w:name w:val="Стиль3 Знак1"/>
    <w:link w:val="37"/>
    <w:uiPriority w:val="99"/>
    <w:rsid w:val="00DC2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DC238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DC23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d">
    <w:name w:val="Table Grid"/>
    <w:basedOn w:val="a1"/>
    <w:uiPriority w:val="39"/>
    <w:rsid w:val="00F50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Стиль"/>
    <w:rsid w:val="00744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fd"/>
    <w:uiPriority w:val="39"/>
    <w:rsid w:val="002F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сноски1"/>
    <w:link w:val="afc"/>
    <w:rsid w:val="00B75935"/>
    <w:pPr>
      <w:spacing w:after="160" w:line="264" w:lineRule="auto"/>
    </w:pPr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sid w:val="00203A08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203A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0"/>
    <w:uiPriority w:val="99"/>
    <w:semiHidden/>
    <w:unhideWhenUsed/>
    <w:rsid w:val="00203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51BB8-F4F8-43F8-9BF0-3C828728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5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Лариса Никитина</cp:lastModifiedBy>
  <cp:revision>26</cp:revision>
  <cp:lastPrinted>2025-02-10T09:53:00Z</cp:lastPrinted>
  <dcterms:created xsi:type="dcterms:W3CDTF">2023-01-19T11:49:00Z</dcterms:created>
  <dcterms:modified xsi:type="dcterms:W3CDTF">2026-03-19T07:03:00Z</dcterms:modified>
</cp:coreProperties>
</file>