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6E90D" w14:textId="77777777" w:rsidR="006B0E8E" w:rsidRPr="00537EDB" w:rsidRDefault="006B0E8E" w:rsidP="006B0E8E">
      <w:pPr>
        <w:jc w:val="center"/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>Техническое задание</w:t>
      </w:r>
    </w:p>
    <w:p w14:paraId="7FF78424" w14:textId="77777777" w:rsidR="006B0E8E" w:rsidRDefault="006B0E8E" w:rsidP="006B0E8E">
      <w:pPr>
        <w:jc w:val="center"/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>АО «Елабужское ПТС»</w:t>
      </w:r>
    </w:p>
    <w:p w14:paraId="559552FC" w14:textId="77777777" w:rsidR="006B0E8E" w:rsidRPr="00537EDB" w:rsidRDefault="006B0E8E" w:rsidP="006B0E8E">
      <w:pPr>
        <w:jc w:val="center"/>
        <w:rPr>
          <w:rFonts w:ascii="Arial" w:hAnsi="Arial" w:cs="Arial"/>
          <w:b/>
        </w:rPr>
      </w:pPr>
    </w:p>
    <w:p w14:paraId="5C9D7BC4" w14:textId="77777777" w:rsidR="006B0E8E" w:rsidRPr="00537EDB" w:rsidRDefault="006B0E8E" w:rsidP="006B0E8E">
      <w:pPr>
        <w:pStyle w:val="a4"/>
        <w:jc w:val="center"/>
        <w:rPr>
          <w:rFonts w:ascii="Arial" w:hAnsi="Arial" w:cs="Arial"/>
          <w:sz w:val="24"/>
          <w:szCs w:val="24"/>
        </w:rPr>
      </w:pPr>
      <w:r w:rsidRPr="00537EDB">
        <w:rPr>
          <w:rFonts w:ascii="Arial" w:hAnsi="Arial" w:cs="Arial"/>
          <w:sz w:val="24"/>
          <w:szCs w:val="24"/>
        </w:rPr>
        <w:t>для запроса котировок на поставку на закупку красителя сетевой воды Уранин А</w:t>
      </w:r>
    </w:p>
    <w:p w14:paraId="20A1EF76" w14:textId="77777777" w:rsidR="006B0E8E" w:rsidRPr="00537EDB" w:rsidRDefault="006B0E8E" w:rsidP="006B0E8E">
      <w:pPr>
        <w:pStyle w:val="a4"/>
        <w:jc w:val="center"/>
        <w:rPr>
          <w:rFonts w:ascii="Arial" w:hAnsi="Arial" w:cs="Arial"/>
          <w:sz w:val="24"/>
          <w:szCs w:val="24"/>
        </w:rPr>
      </w:pPr>
    </w:p>
    <w:p w14:paraId="7F6C52DC" w14:textId="77777777" w:rsidR="006B0E8E" w:rsidRDefault="006B0E8E" w:rsidP="006B0E8E">
      <w:pPr>
        <w:ind w:firstLine="708"/>
        <w:rPr>
          <w:rFonts w:ascii="Arial" w:hAnsi="Arial" w:cs="Arial"/>
        </w:rPr>
      </w:pPr>
      <w:r w:rsidRPr="00537EDB">
        <w:rPr>
          <w:rFonts w:ascii="Arial" w:hAnsi="Arial" w:cs="Arial"/>
        </w:rPr>
        <w:t xml:space="preserve">           </w:t>
      </w:r>
    </w:p>
    <w:p w14:paraId="79B3CFAF" w14:textId="77777777" w:rsidR="006B0E8E" w:rsidRDefault="006B0E8E" w:rsidP="006B0E8E">
      <w:pPr>
        <w:ind w:firstLine="708"/>
        <w:rPr>
          <w:rFonts w:ascii="Arial" w:hAnsi="Arial" w:cs="Arial"/>
        </w:rPr>
      </w:pPr>
    </w:p>
    <w:p w14:paraId="02335FE5" w14:textId="77777777" w:rsidR="006B0E8E" w:rsidRDefault="006B0E8E" w:rsidP="006B0E8E">
      <w:pPr>
        <w:ind w:firstLine="708"/>
        <w:rPr>
          <w:rFonts w:ascii="Arial" w:hAnsi="Arial" w:cs="Arial"/>
          <w:b/>
        </w:rPr>
      </w:pPr>
      <w:r w:rsidRPr="00537EDB">
        <w:rPr>
          <w:rFonts w:ascii="Arial" w:hAnsi="Arial" w:cs="Arial"/>
        </w:rPr>
        <w:t xml:space="preserve">  </w:t>
      </w:r>
      <w:r w:rsidRPr="00537EDB">
        <w:rPr>
          <w:rFonts w:ascii="Arial" w:hAnsi="Arial" w:cs="Arial"/>
          <w:b/>
        </w:rPr>
        <w:t>Куратор:</w:t>
      </w:r>
    </w:p>
    <w:p w14:paraId="07F2764A" w14:textId="73ACEB4E" w:rsidR="006B0E8E" w:rsidRPr="00425281" w:rsidRDefault="006B0E8E" w:rsidP="006B0E8E">
      <w:pPr>
        <w:ind w:firstLine="708"/>
        <w:rPr>
          <w:rFonts w:ascii="Arial" w:hAnsi="Arial" w:cs="Arial"/>
          <w:b/>
        </w:rPr>
      </w:pPr>
      <w:r w:rsidRPr="00425281">
        <w:rPr>
          <w:rFonts w:ascii="Arial" w:hAnsi="Arial" w:cs="Arial"/>
          <w:sz w:val="20"/>
          <w:szCs w:val="20"/>
        </w:rPr>
        <w:t xml:space="preserve">Отдел материально-технического снабжения:           </w:t>
      </w:r>
      <w:r w:rsidR="007F66AE">
        <w:rPr>
          <w:rFonts w:ascii="Arial" w:hAnsi="Arial" w:cs="Arial"/>
          <w:sz w:val="20"/>
          <w:szCs w:val="20"/>
        </w:rPr>
        <w:t>Галимова Л.Г</w:t>
      </w:r>
      <w:r w:rsidRPr="00425281">
        <w:rPr>
          <w:rFonts w:ascii="Arial" w:hAnsi="Arial" w:cs="Arial"/>
          <w:sz w:val="20"/>
          <w:szCs w:val="20"/>
        </w:rPr>
        <w:t xml:space="preserve">. </w:t>
      </w:r>
    </w:p>
    <w:p w14:paraId="7BB09ACC" w14:textId="4C29A962" w:rsidR="006B0E8E" w:rsidRPr="00425281" w:rsidRDefault="006B0E8E" w:rsidP="006B0E8E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rPr>
          <w:rFonts w:ascii="Arial" w:hAnsi="Arial" w:cs="Arial"/>
          <w:sz w:val="20"/>
          <w:szCs w:val="20"/>
        </w:rPr>
      </w:pPr>
      <w:r w:rsidRPr="0042528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Тел.: (85557) 5-20-</w:t>
      </w:r>
      <w:r w:rsidR="007F66AE">
        <w:rPr>
          <w:rFonts w:ascii="Arial" w:hAnsi="Arial" w:cs="Arial"/>
          <w:sz w:val="20"/>
          <w:szCs w:val="20"/>
        </w:rPr>
        <w:t>33</w:t>
      </w:r>
    </w:p>
    <w:p w14:paraId="412F717F" w14:textId="77777777" w:rsidR="006B0E8E" w:rsidRPr="00425281" w:rsidRDefault="006B0E8E" w:rsidP="006B0E8E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rPr>
          <w:rFonts w:ascii="Arial" w:hAnsi="Arial" w:cs="Arial"/>
          <w:sz w:val="20"/>
          <w:szCs w:val="20"/>
        </w:rPr>
      </w:pPr>
    </w:p>
    <w:p w14:paraId="5421E755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 xml:space="preserve">Способ закупки: </w:t>
      </w:r>
      <w:r w:rsidRPr="00537EDB">
        <w:rPr>
          <w:rFonts w:ascii="Arial" w:hAnsi="Arial" w:cs="Arial"/>
        </w:rPr>
        <w:t>запрос котировок в электронной форме</w:t>
      </w:r>
    </w:p>
    <w:p w14:paraId="33B48BAF" w14:textId="77777777" w:rsidR="006B0E8E" w:rsidRPr="00537EDB" w:rsidRDefault="006B0E8E" w:rsidP="006B0E8E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537EDB">
        <w:rPr>
          <w:rFonts w:ascii="Arial" w:hAnsi="Arial" w:cs="Arial"/>
          <w:b/>
        </w:rPr>
        <w:t xml:space="preserve">Количество оказываемых услуг : </w:t>
      </w:r>
      <w:r w:rsidR="00772B91">
        <w:rPr>
          <w:rFonts w:ascii="Arial" w:hAnsi="Arial" w:cs="Arial"/>
        </w:rPr>
        <w:t>45</w:t>
      </w:r>
      <w:r w:rsidRPr="00537EDB">
        <w:rPr>
          <w:rFonts w:ascii="Arial" w:hAnsi="Arial" w:cs="Arial"/>
        </w:rPr>
        <w:t>кг</w:t>
      </w:r>
    </w:p>
    <w:p w14:paraId="305F9051" w14:textId="77777777" w:rsidR="006B0E8E" w:rsidRPr="00537EDB" w:rsidRDefault="006B0E8E" w:rsidP="006B0E8E">
      <w:pPr>
        <w:pStyle w:val="a4"/>
        <w:jc w:val="center"/>
        <w:rPr>
          <w:rFonts w:ascii="Arial" w:hAnsi="Arial" w:cs="Arial"/>
          <w:sz w:val="24"/>
          <w:szCs w:val="24"/>
        </w:rPr>
      </w:pPr>
      <w:r w:rsidRPr="00537EDB">
        <w:rPr>
          <w:rFonts w:ascii="Arial" w:hAnsi="Arial" w:cs="Arial"/>
          <w:b/>
          <w:sz w:val="24"/>
          <w:szCs w:val="24"/>
        </w:rPr>
        <w:t xml:space="preserve">Предмет договора: </w:t>
      </w:r>
      <w:r w:rsidRPr="00537EDB">
        <w:rPr>
          <w:rFonts w:ascii="Arial" w:hAnsi="Arial" w:cs="Arial"/>
          <w:sz w:val="24"/>
          <w:szCs w:val="24"/>
        </w:rPr>
        <w:t xml:space="preserve">поставка </w:t>
      </w:r>
      <w:r>
        <w:rPr>
          <w:rFonts w:ascii="Arial" w:hAnsi="Arial" w:cs="Arial"/>
          <w:sz w:val="24"/>
          <w:szCs w:val="24"/>
        </w:rPr>
        <w:t xml:space="preserve">органического </w:t>
      </w:r>
      <w:r w:rsidRPr="00537EDB">
        <w:rPr>
          <w:rFonts w:ascii="Arial" w:hAnsi="Arial" w:cs="Arial"/>
          <w:sz w:val="24"/>
          <w:szCs w:val="24"/>
        </w:rPr>
        <w:t>красителя сетевой воды Уранин А</w:t>
      </w:r>
    </w:p>
    <w:p w14:paraId="5D3041CD" w14:textId="77777777" w:rsidR="006B0E8E" w:rsidRPr="00537EDB" w:rsidRDefault="006B0E8E" w:rsidP="006B0E8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37EDB">
        <w:rPr>
          <w:rFonts w:ascii="Arial" w:hAnsi="Arial" w:cs="Arial"/>
          <w:b/>
        </w:rPr>
        <w:t xml:space="preserve">Порядок формирования цены: </w:t>
      </w:r>
      <w:r w:rsidRPr="00537EDB">
        <w:rPr>
          <w:rFonts w:ascii="Arial" w:hAnsi="Arial" w:cs="Arial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14:paraId="1F592F2A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>Критерии оценки:</w:t>
      </w:r>
    </w:p>
    <w:p w14:paraId="3B7321FE" w14:textId="77777777" w:rsidR="006B0E8E" w:rsidRPr="00537EDB" w:rsidRDefault="006B0E8E" w:rsidP="006B0E8E">
      <w:pPr>
        <w:ind w:left="720" w:firstLine="696"/>
        <w:rPr>
          <w:rFonts w:ascii="Arial" w:hAnsi="Arial" w:cs="Arial"/>
        </w:rPr>
      </w:pPr>
      <w:r w:rsidRPr="00537EDB">
        <w:rPr>
          <w:rFonts w:ascii="Arial" w:hAnsi="Arial" w:cs="Arial"/>
        </w:rPr>
        <w:t>- цена,</w:t>
      </w:r>
    </w:p>
    <w:p w14:paraId="4AEBEEE8" w14:textId="77777777" w:rsidR="006B0E8E" w:rsidRPr="00537EDB" w:rsidRDefault="006B0E8E" w:rsidP="006B0E8E">
      <w:pPr>
        <w:ind w:left="720" w:firstLine="696"/>
        <w:rPr>
          <w:rFonts w:ascii="Arial" w:hAnsi="Arial" w:cs="Arial"/>
        </w:rPr>
      </w:pPr>
      <w:r w:rsidRPr="00537EDB">
        <w:rPr>
          <w:rFonts w:ascii="Arial" w:hAnsi="Arial" w:cs="Arial"/>
        </w:rPr>
        <w:t>- условия оплаты,</w:t>
      </w:r>
    </w:p>
    <w:p w14:paraId="583907C2" w14:textId="77777777" w:rsidR="006B0E8E" w:rsidRPr="00537EDB" w:rsidRDefault="006B0E8E" w:rsidP="006B0E8E">
      <w:pPr>
        <w:ind w:left="720" w:firstLine="696"/>
        <w:rPr>
          <w:rFonts w:ascii="Arial" w:hAnsi="Arial" w:cs="Arial"/>
        </w:rPr>
      </w:pPr>
      <w:r w:rsidRPr="00537EDB">
        <w:rPr>
          <w:rFonts w:ascii="Arial" w:hAnsi="Arial" w:cs="Arial"/>
        </w:rPr>
        <w:t>- сроки поставки,</w:t>
      </w:r>
    </w:p>
    <w:p w14:paraId="1EEB7046" w14:textId="77777777" w:rsidR="006B0E8E" w:rsidRPr="00537EDB" w:rsidRDefault="006B0E8E" w:rsidP="006B0E8E">
      <w:pPr>
        <w:ind w:left="720" w:firstLine="696"/>
        <w:rPr>
          <w:rFonts w:ascii="Arial" w:hAnsi="Arial" w:cs="Arial"/>
          <w:b/>
        </w:rPr>
      </w:pPr>
      <w:r w:rsidRPr="00537EDB">
        <w:rPr>
          <w:rFonts w:ascii="Arial" w:hAnsi="Arial" w:cs="Arial"/>
        </w:rPr>
        <w:t>- гарантийные обязательства.</w:t>
      </w:r>
    </w:p>
    <w:p w14:paraId="493EFC41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>Требование к поставке:</w:t>
      </w:r>
      <w:r w:rsidRPr="00537EDB">
        <w:rPr>
          <w:rFonts w:ascii="Arial" w:hAnsi="Arial" w:cs="Arial"/>
        </w:rPr>
        <w:t xml:space="preserve"> доставка осуществляется по адресу: РТ, г. Елабуга, ул. Интернациональная, д.9 </w:t>
      </w:r>
      <w:proofErr w:type="spellStart"/>
      <w:r w:rsidRPr="00537EDB">
        <w:rPr>
          <w:rFonts w:ascii="Arial" w:hAnsi="Arial" w:cs="Arial"/>
        </w:rPr>
        <w:t>корп.А</w:t>
      </w:r>
      <w:proofErr w:type="spellEnd"/>
      <w:r w:rsidRPr="00537EDB">
        <w:rPr>
          <w:rFonts w:ascii="Arial" w:hAnsi="Arial" w:cs="Arial"/>
        </w:rPr>
        <w:t>, автомобильным транспортом Поставщика до склада Заказчика.</w:t>
      </w:r>
    </w:p>
    <w:p w14:paraId="106026C1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>Требования к срокам поставки:</w:t>
      </w:r>
      <w:r w:rsidRPr="00537EDB">
        <w:rPr>
          <w:rFonts w:ascii="Arial" w:hAnsi="Arial" w:cs="Arial"/>
        </w:rPr>
        <w:t xml:space="preserve"> в течение 20 дней с даты заключения договора.</w:t>
      </w:r>
    </w:p>
    <w:p w14:paraId="53BB651F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 xml:space="preserve">Условия оплаты: </w:t>
      </w:r>
    </w:p>
    <w:p w14:paraId="57233A24" w14:textId="31332A3B" w:rsidR="006B0E8E" w:rsidRPr="00537EDB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537EDB">
        <w:rPr>
          <w:rFonts w:ascii="Arial" w:hAnsi="Arial" w:cs="Arial"/>
        </w:rPr>
        <w:t xml:space="preserve">Оплата производится по безналичному расчету путем перечисления денежных средств на расчетный счет Поставщика-в течение </w:t>
      </w:r>
      <w:r w:rsidR="007F66AE">
        <w:rPr>
          <w:rFonts w:ascii="Arial" w:hAnsi="Arial" w:cs="Arial"/>
        </w:rPr>
        <w:t xml:space="preserve">7 рабочих </w:t>
      </w:r>
      <w:r w:rsidRPr="00537EDB">
        <w:rPr>
          <w:rFonts w:ascii="Arial" w:hAnsi="Arial" w:cs="Arial"/>
        </w:rPr>
        <w:t>дн</w:t>
      </w:r>
      <w:r w:rsidR="007F66AE">
        <w:rPr>
          <w:rFonts w:ascii="Arial" w:hAnsi="Arial" w:cs="Arial"/>
        </w:rPr>
        <w:t>я</w:t>
      </w:r>
      <w:r w:rsidR="009B2E31">
        <w:rPr>
          <w:rFonts w:ascii="Arial" w:hAnsi="Arial" w:cs="Arial"/>
        </w:rPr>
        <w:t xml:space="preserve">, </w:t>
      </w:r>
      <w:bookmarkStart w:id="0" w:name="_GoBack"/>
      <w:bookmarkEnd w:id="0"/>
      <w:r w:rsidR="009B2E31">
        <w:rPr>
          <w:rFonts w:ascii="Arial" w:hAnsi="Arial" w:cs="Arial"/>
        </w:rPr>
        <w:t>после поставки товара</w:t>
      </w:r>
      <w:r w:rsidRPr="00537EDB">
        <w:rPr>
          <w:rFonts w:ascii="Arial" w:hAnsi="Arial" w:cs="Arial"/>
        </w:rPr>
        <w:t>. Датой оплаты считается дата списания денежных средств с расчетного счета Заказчика.</w:t>
      </w:r>
    </w:p>
    <w:p w14:paraId="7D7A55C9" w14:textId="77777777" w:rsidR="006B0E8E" w:rsidRPr="00537EDB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537EDB">
        <w:rPr>
          <w:rFonts w:ascii="Arial" w:hAnsi="Arial" w:cs="Arial"/>
        </w:rPr>
        <w:t>Возможны иные расчёты по предложению Поставщика.</w:t>
      </w:r>
    </w:p>
    <w:p w14:paraId="5939F0A3" w14:textId="77777777" w:rsidR="006B0E8E" w:rsidRPr="00537EDB" w:rsidRDefault="006B0E8E" w:rsidP="006B0E8E">
      <w:pPr>
        <w:numPr>
          <w:ilvl w:val="0"/>
          <w:numId w:val="1"/>
        </w:numPr>
        <w:rPr>
          <w:rFonts w:ascii="Arial" w:hAnsi="Arial" w:cs="Arial"/>
          <w:b/>
        </w:rPr>
      </w:pPr>
      <w:r w:rsidRPr="00537EDB">
        <w:rPr>
          <w:rFonts w:ascii="Arial" w:hAnsi="Arial" w:cs="Arial"/>
          <w:b/>
        </w:rPr>
        <w:t xml:space="preserve">Требования к поставщику материала: </w:t>
      </w:r>
    </w:p>
    <w:p w14:paraId="1ED1775B" w14:textId="77777777" w:rsidR="006B0E8E" w:rsidRPr="00537EDB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537EDB">
        <w:rPr>
          <w:rFonts w:ascii="Arial" w:hAnsi="Arial" w:cs="Arial"/>
        </w:rPr>
        <w:t>Поставщик должен:</w:t>
      </w:r>
    </w:p>
    <w:p w14:paraId="64DCA53D" w14:textId="77777777" w:rsidR="006B0E8E" w:rsidRPr="00537EDB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537EDB">
        <w:rPr>
          <w:rFonts w:ascii="Arial" w:hAnsi="Arial" w:cs="Arial"/>
        </w:rPr>
        <w:t>- Иметь лицензии и сертификаты, действующие на территории Российской Федерации, необходимые для выполнения работ на весь срок действия договора.</w:t>
      </w:r>
    </w:p>
    <w:p w14:paraId="7FBC046D" w14:textId="77777777" w:rsidR="006B0E8E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  <w:rPr>
          <w:rFonts w:ascii="Arial" w:hAnsi="Arial" w:cs="Arial"/>
        </w:rPr>
      </w:pPr>
      <w:r w:rsidRPr="00537EDB">
        <w:rPr>
          <w:rFonts w:ascii="Arial" w:hAnsi="Arial" w:cs="Arial"/>
        </w:rPr>
        <w:t xml:space="preserve">      - Обеспечить соответствие продукта требованиям ГОСТ и ТУ, предоставить копии   сертификатов, удостоверяющих их качество, СГР, паспорт безопасности.</w:t>
      </w:r>
    </w:p>
    <w:p w14:paraId="6B02BFAF" w14:textId="77777777" w:rsidR="006B0E8E" w:rsidRPr="00537EDB" w:rsidRDefault="006B0E8E" w:rsidP="006B0E8E">
      <w:pPr>
        <w:pStyle w:val="a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</w:t>
      </w:r>
      <w:r w:rsidRPr="00537EDB">
        <w:rPr>
          <w:rFonts w:ascii="Arial" w:hAnsi="Arial" w:cs="Arial"/>
          <w:b/>
          <w:sz w:val="24"/>
          <w:szCs w:val="24"/>
        </w:rPr>
        <w:t>Требования к поставляемым материалам:</w:t>
      </w:r>
      <w:r w:rsidRPr="00537E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краситель</w:t>
      </w:r>
      <w:r w:rsidRPr="00537EDB">
        <w:rPr>
          <w:rFonts w:ascii="Arial" w:hAnsi="Arial" w:cs="Arial"/>
          <w:sz w:val="24"/>
          <w:szCs w:val="24"/>
        </w:rPr>
        <w:t xml:space="preserve"> сетевой воды Уранин А</w:t>
      </w:r>
    </w:p>
    <w:p w14:paraId="6380809A" w14:textId="77777777" w:rsidR="006B0E8E" w:rsidRDefault="006B0E8E" w:rsidP="006B0E8E">
      <w:pPr>
        <w:ind w:left="643"/>
        <w:rPr>
          <w:rFonts w:ascii="Arial" w:hAnsi="Arial" w:cs="Arial"/>
        </w:rPr>
      </w:pPr>
      <w:r w:rsidRPr="00537EDB">
        <w:rPr>
          <w:rFonts w:ascii="Arial" w:hAnsi="Arial" w:cs="Arial"/>
        </w:rPr>
        <w:t xml:space="preserve"> спецификация согласно ТУ 2463-289-00204197</w:t>
      </w:r>
      <w:r>
        <w:rPr>
          <w:rFonts w:ascii="Arial" w:hAnsi="Arial" w:cs="Arial"/>
        </w:rPr>
        <w:t>-2003</w:t>
      </w:r>
      <w:r w:rsidRPr="00537EDB">
        <w:rPr>
          <w:rFonts w:ascii="Arial" w:hAnsi="Arial" w:cs="Arial"/>
        </w:rPr>
        <w:t xml:space="preserve"> с изм.1</w:t>
      </w:r>
    </w:p>
    <w:p w14:paraId="53D280AA" w14:textId="77777777" w:rsidR="006B0E8E" w:rsidRDefault="006B0E8E" w:rsidP="006B0E8E">
      <w:pPr>
        <w:rPr>
          <w:rFonts w:ascii="Arial" w:hAnsi="Arial" w:cs="Arial"/>
        </w:rPr>
      </w:pPr>
    </w:p>
    <w:p w14:paraId="4D9EE91A" w14:textId="77777777" w:rsidR="006B0E8E" w:rsidRPr="00537EDB" w:rsidRDefault="006B0E8E" w:rsidP="006B0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  <w:rPr>
          <w:rFonts w:ascii="Arial" w:hAnsi="Arial" w:cs="Arial"/>
        </w:rPr>
      </w:pPr>
    </w:p>
    <w:p w14:paraId="64616123" w14:textId="77777777" w:rsidR="006B0E8E" w:rsidRDefault="006B0E8E" w:rsidP="006B0E8E">
      <w:pPr>
        <w:rPr>
          <w:rFonts w:ascii="Arial" w:hAnsi="Arial" w:cs="Arial"/>
        </w:rPr>
      </w:pPr>
    </w:p>
    <w:p w14:paraId="06D85BA0" w14:textId="77777777" w:rsidR="00617B69" w:rsidRDefault="00617B69" w:rsidP="006B0E8E">
      <w:pPr>
        <w:rPr>
          <w:rFonts w:ascii="Arial" w:hAnsi="Arial" w:cs="Arial"/>
        </w:rPr>
      </w:pPr>
    </w:p>
    <w:p w14:paraId="353FCFC9" w14:textId="77777777" w:rsidR="006B0E8E" w:rsidRPr="00537EDB" w:rsidRDefault="006B0E8E" w:rsidP="006B0E8E">
      <w:pPr>
        <w:rPr>
          <w:rFonts w:ascii="Arial" w:hAnsi="Arial" w:cs="Arial"/>
        </w:rPr>
      </w:pPr>
    </w:p>
    <w:tbl>
      <w:tblPr>
        <w:tblW w:w="8937" w:type="dxa"/>
        <w:tblInd w:w="8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6841"/>
      </w:tblGrid>
      <w:tr w:rsidR="006B0E8E" w:rsidRPr="00537EDB" w14:paraId="326D37CC" w14:textId="77777777" w:rsidTr="00FE66D2">
        <w:tc>
          <w:tcPr>
            <w:tcW w:w="8937" w:type="dxa"/>
            <w:gridSpan w:val="2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6C131082" w14:textId="77777777" w:rsidR="006B0E8E" w:rsidRPr="00537EDB" w:rsidRDefault="006B0E8E" w:rsidP="00FE66D2">
            <w:pPr>
              <w:spacing w:after="225"/>
              <w:jc w:val="center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  <w:b/>
                <w:bCs/>
              </w:rPr>
              <w:lastRenderedPageBreak/>
              <w:t>Характеристики</w:t>
            </w:r>
          </w:p>
        </w:tc>
      </w:tr>
      <w:tr w:rsidR="006B0E8E" w:rsidRPr="00537EDB" w14:paraId="1713F984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</w:tcPr>
          <w:p w14:paraId="23026E98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 xml:space="preserve">Марка 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</w:tcPr>
          <w:p w14:paraId="2F597CC2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ТУ 2463-289-00204197</w:t>
            </w:r>
            <w:r>
              <w:rPr>
                <w:rFonts w:ascii="Arial" w:hAnsi="Arial" w:cs="Arial"/>
              </w:rPr>
              <w:t>-2003</w:t>
            </w:r>
            <w:r w:rsidRPr="00537EDB">
              <w:rPr>
                <w:rFonts w:ascii="Arial" w:hAnsi="Arial" w:cs="Arial"/>
              </w:rPr>
              <w:t xml:space="preserve"> с изм.1</w:t>
            </w:r>
          </w:p>
        </w:tc>
      </w:tr>
      <w:tr w:rsidR="006B0E8E" w:rsidRPr="00537EDB" w14:paraId="0F186081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74580B07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Внешний вид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70ABEFB8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Порошок от красного до красно-кирпичного цвета</w:t>
            </w:r>
          </w:p>
        </w:tc>
      </w:tr>
      <w:tr w:rsidR="006B0E8E" w:rsidRPr="00537EDB" w14:paraId="577BD4B8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353AF5AD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Свойства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31EFCC42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При растворении в воде даёт чрезвычайно сильную зелёную флуоресценцию</w:t>
            </w:r>
          </w:p>
        </w:tc>
      </w:tr>
      <w:tr w:rsidR="006B0E8E" w:rsidRPr="00537EDB" w14:paraId="40C176E5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449C8164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Запах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431CBE68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Отсутствует</w:t>
            </w:r>
          </w:p>
        </w:tc>
      </w:tr>
      <w:tr w:rsidR="006B0E8E" w:rsidRPr="00537EDB" w14:paraId="5BF71327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58FB043C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Растворимость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30DE51DB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Хорошая</w:t>
            </w:r>
          </w:p>
        </w:tc>
      </w:tr>
      <w:tr w:rsidR="006B0E8E" w:rsidRPr="00537EDB" w14:paraId="2A447766" w14:textId="77777777" w:rsidTr="00FE66D2">
        <w:tc>
          <w:tcPr>
            <w:tcW w:w="1662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30A69BC8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Срок хранения</w:t>
            </w:r>
          </w:p>
        </w:tc>
        <w:tc>
          <w:tcPr>
            <w:tcW w:w="7275" w:type="dxa"/>
            <w:tcBorders>
              <w:top w:val="single" w:sz="12" w:space="0" w:color="CCCEDA"/>
              <w:left w:val="single" w:sz="12" w:space="0" w:color="CCCEDA"/>
              <w:bottom w:val="single" w:sz="12" w:space="0" w:color="CCCEDA"/>
              <w:right w:val="single" w:sz="12" w:space="0" w:color="CCCEDA"/>
            </w:tcBorders>
            <w:shd w:val="clear" w:color="auto" w:fill="auto"/>
            <w:tcMar>
              <w:top w:w="255" w:type="dxa"/>
              <w:left w:w="195" w:type="dxa"/>
              <w:bottom w:w="255" w:type="dxa"/>
              <w:right w:w="195" w:type="dxa"/>
            </w:tcMar>
            <w:hideMark/>
          </w:tcPr>
          <w:p w14:paraId="02B30E9E" w14:textId="77777777" w:rsidR="006B0E8E" w:rsidRPr="00537EDB" w:rsidRDefault="006B0E8E" w:rsidP="00FE66D2">
            <w:pPr>
              <w:spacing w:after="225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3 года с момента изготовления</w:t>
            </w:r>
          </w:p>
        </w:tc>
      </w:tr>
    </w:tbl>
    <w:p w14:paraId="1FA56025" w14:textId="77777777" w:rsidR="006B0E8E" w:rsidRPr="00537EDB" w:rsidRDefault="006B0E8E" w:rsidP="006B0E8E">
      <w:pPr>
        <w:rPr>
          <w:rFonts w:ascii="Arial" w:hAnsi="Arial" w:cs="Arial"/>
        </w:rPr>
      </w:pPr>
    </w:p>
    <w:p w14:paraId="26663EFD" w14:textId="77777777" w:rsidR="006B0E8E" w:rsidRPr="00537EDB" w:rsidRDefault="006B0E8E" w:rsidP="006B0E8E">
      <w:pPr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2495"/>
        <w:gridCol w:w="3034"/>
        <w:gridCol w:w="3150"/>
      </w:tblGrid>
      <w:tr w:rsidR="006B0E8E" w:rsidRPr="00537EDB" w14:paraId="224D0486" w14:textId="77777777" w:rsidTr="00FE66D2">
        <w:tc>
          <w:tcPr>
            <w:tcW w:w="2515" w:type="dxa"/>
            <w:shd w:val="clear" w:color="auto" w:fill="auto"/>
            <w:vAlign w:val="bottom"/>
          </w:tcPr>
          <w:p w14:paraId="3B8B37B1" w14:textId="77777777" w:rsidR="006B0E8E" w:rsidRPr="00537EDB" w:rsidRDefault="006B0E8E" w:rsidP="00FE66D2">
            <w:pPr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 xml:space="preserve">                 Исполнительный                                        директор – главный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E45B96" w14:textId="77777777" w:rsidR="006B0E8E" w:rsidRPr="00537EDB" w:rsidRDefault="006B0E8E" w:rsidP="00FE66D2">
            <w:pPr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619A84F9" w14:textId="77777777" w:rsidR="006B0E8E" w:rsidRPr="00537EDB" w:rsidRDefault="006B0E8E" w:rsidP="00FE66D2">
            <w:pPr>
              <w:rPr>
                <w:rFonts w:ascii="Arial" w:hAnsi="Arial" w:cs="Arial"/>
              </w:rPr>
            </w:pPr>
          </w:p>
          <w:p w14:paraId="7FEC2B7B" w14:textId="77777777" w:rsidR="006B0E8E" w:rsidRPr="00537EDB" w:rsidRDefault="006B0E8E" w:rsidP="00FE6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А.В.Кисмяков</w:t>
            </w:r>
          </w:p>
        </w:tc>
      </w:tr>
      <w:tr w:rsidR="006B0E8E" w:rsidRPr="00537EDB" w14:paraId="61C8310B" w14:textId="77777777" w:rsidTr="00FE66D2">
        <w:trPr>
          <w:trHeight w:val="851"/>
        </w:trPr>
        <w:tc>
          <w:tcPr>
            <w:tcW w:w="2515" w:type="dxa"/>
            <w:shd w:val="clear" w:color="auto" w:fill="auto"/>
            <w:vAlign w:val="bottom"/>
          </w:tcPr>
          <w:p w14:paraId="7FB33F73" w14:textId="77777777" w:rsidR="006B0E8E" w:rsidRPr="00537EDB" w:rsidRDefault="00A33FF8" w:rsidP="00FE66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 ПТО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961684" w14:textId="77777777" w:rsidR="006B0E8E" w:rsidRPr="00537EDB" w:rsidRDefault="006B0E8E" w:rsidP="00FE66D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0AEA839F" w14:textId="77777777" w:rsidR="006B0E8E" w:rsidRPr="00537EDB" w:rsidRDefault="00A33FF8" w:rsidP="00FE66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И.Н.Гильмиталипов</w:t>
            </w:r>
          </w:p>
        </w:tc>
      </w:tr>
      <w:tr w:rsidR="006B0E8E" w:rsidRPr="00537EDB" w14:paraId="16B2B31F" w14:textId="77777777" w:rsidTr="00FE66D2">
        <w:trPr>
          <w:trHeight w:val="882"/>
        </w:trPr>
        <w:tc>
          <w:tcPr>
            <w:tcW w:w="2515" w:type="dxa"/>
            <w:shd w:val="clear" w:color="auto" w:fill="auto"/>
            <w:vAlign w:val="bottom"/>
          </w:tcPr>
          <w:p w14:paraId="580E5B5F" w14:textId="77777777" w:rsidR="006B0E8E" w:rsidRPr="00537EDB" w:rsidRDefault="00A33FF8" w:rsidP="00A33FF8">
            <w:pPr>
              <w:spacing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Начальник СК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D42653" w14:textId="77777777" w:rsidR="006B0E8E" w:rsidRPr="00537EDB" w:rsidRDefault="006B0E8E" w:rsidP="00FE66D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1ACF1DB0" w14:textId="77777777" w:rsidR="006B0E8E" w:rsidRPr="00537EDB" w:rsidRDefault="00A33FF8" w:rsidP="00FE66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И.Т.Габитов</w:t>
            </w:r>
          </w:p>
        </w:tc>
      </w:tr>
      <w:tr w:rsidR="006B0E8E" w:rsidRPr="00537EDB" w14:paraId="0FB3900C" w14:textId="77777777" w:rsidTr="00FE66D2">
        <w:trPr>
          <w:trHeight w:val="887"/>
        </w:trPr>
        <w:tc>
          <w:tcPr>
            <w:tcW w:w="2515" w:type="dxa"/>
            <w:shd w:val="clear" w:color="auto" w:fill="auto"/>
            <w:vAlign w:val="bottom"/>
          </w:tcPr>
          <w:p w14:paraId="608E58FE" w14:textId="77777777" w:rsidR="006B0E8E" w:rsidRPr="00537EDB" w:rsidRDefault="006B0E8E" w:rsidP="00A33FF8">
            <w:pPr>
              <w:spacing w:line="360" w:lineRule="auto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 xml:space="preserve">Начальник </w:t>
            </w:r>
            <w:r w:rsidR="00A33FF8">
              <w:rPr>
                <w:rFonts w:ascii="Arial" w:hAnsi="Arial" w:cs="Arial"/>
              </w:rPr>
              <w:t>ВХЛ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F8F2F8" w14:textId="77777777" w:rsidR="006B0E8E" w:rsidRPr="00537EDB" w:rsidRDefault="006B0E8E" w:rsidP="00FE66D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14:paraId="1C8E071C" w14:textId="77777777" w:rsidR="006B0E8E" w:rsidRPr="00537EDB" w:rsidRDefault="006B0E8E" w:rsidP="00A33FF8">
            <w:pPr>
              <w:spacing w:line="360" w:lineRule="auto"/>
              <w:rPr>
                <w:rFonts w:ascii="Arial" w:hAnsi="Arial" w:cs="Arial"/>
              </w:rPr>
            </w:pPr>
            <w:r w:rsidRPr="00537EDB">
              <w:rPr>
                <w:rFonts w:ascii="Arial" w:hAnsi="Arial" w:cs="Arial"/>
              </w:rPr>
              <w:t>Л.</w:t>
            </w:r>
            <w:r w:rsidR="00A33FF8">
              <w:rPr>
                <w:rFonts w:ascii="Arial" w:hAnsi="Arial" w:cs="Arial"/>
              </w:rPr>
              <w:t>Г.Галимова</w:t>
            </w:r>
          </w:p>
        </w:tc>
      </w:tr>
    </w:tbl>
    <w:p w14:paraId="76A9CBC9" w14:textId="77777777" w:rsidR="006B0E8E" w:rsidRPr="00537EDB" w:rsidRDefault="006B0E8E" w:rsidP="006B0E8E">
      <w:pPr>
        <w:jc w:val="both"/>
        <w:rPr>
          <w:rFonts w:ascii="Arial" w:hAnsi="Arial" w:cs="Arial"/>
        </w:rPr>
      </w:pPr>
    </w:p>
    <w:p w14:paraId="6AFBDD65" w14:textId="77777777" w:rsidR="00500C89" w:rsidRDefault="00500C89"/>
    <w:sectPr w:rsidR="00500C89" w:rsidSect="005E464F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61A03"/>
    <w:multiLevelType w:val="hybridMultilevel"/>
    <w:tmpl w:val="8DC09DE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8E"/>
    <w:rsid w:val="00500C89"/>
    <w:rsid w:val="00617B69"/>
    <w:rsid w:val="006B0E8E"/>
    <w:rsid w:val="006E1AB3"/>
    <w:rsid w:val="00772B91"/>
    <w:rsid w:val="007909FB"/>
    <w:rsid w:val="007F66AE"/>
    <w:rsid w:val="009B2E31"/>
    <w:rsid w:val="00A3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8FE7"/>
  <w15:chartTrackingRefBased/>
  <w15:docId w15:val="{9EC37841-97DE-4B5C-8472-2EBC2CC5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0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E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0E8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0E8E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33F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3F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82FE-CDBF-4ABF-B2C7-3C8803AB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Гаптразаковна</dc:creator>
  <cp:keywords/>
  <dc:description/>
  <cp:lastModifiedBy>Лариса Никитина</cp:lastModifiedBy>
  <cp:revision>3</cp:revision>
  <cp:lastPrinted>2025-01-22T13:25:00Z</cp:lastPrinted>
  <dcterms:created xsi:type="dcterms:W3CDTF">2025-01-30T04:52:00Z</dcterms:created>
  <dcterms:modified xsi:type="dcterms:W3CDTF">2025-01-30T04:53:00Z</dcterms:modified>
</cp:coreProperties>
</file>