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6F6" w:rsidRDefault="009876F6" w:rsidP="009876F6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4768CB">
        <w:rPr>
          <w:b/>
          <w:sz w:val="22"/>
          <w:szCs w:val="22"/>
        </w:rPr>
        <w:t>ТЕХНИЧЕСКОЕ ЗАДАНИЕ</w:t>
      </w:r>
    </w:p>
    <w:p w:rsidR="009876F6" w:rsidRPr="004768CB" w:rsidRDefault="009876F6" w:rsidP="009876F6">
      <w:pPr>
        <w:jc w:val="center"/>
        <w:rPr>
          <w:b/>
          <w:sz w:val="22"/>
          <w:szCs w:val="22"/>
        </w:rPr>
      </w:pPr>
    </w:p>
    <w:p w:rsidR="009876F6" w:rsidRDefault="009876F6" w:rsidP="009876F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1.Общие сведения о предмете запроса котировок</w:t>
      </w:r>
    </w:p>
    <w:p w:rsidR="009876F6" w:rsidRDefault="009876F6" w:rsidP="009876F6">
      <w:pPr>
        <w:jc w:val="center"/>
        <w:rPr>
          <w:sz w:val="22"/>
          <w:szCs w:val="22"/>
        </w:rPr>
      </w:pPr>
      <w:r w:rsidRPr="00E17800">
        <w:rPr>
          <w:sz w:val="22"/>
          <w:szCs w:val="22"/>
        </w:rPr>
        <w:t xml:space="preserve">1.1. Предмет закупки: </w:t>
      </w:r>
      <w:r>
        <w:rPr>
          <w:sz w:val="22"/>
          <w:szCs w:val="22"/>
        </w:rPr>
        <w:t>право заключения договора на обслуживание опасных производственных объектов.</w:t>
      </w:r>
    </w:p>
    <w:p w:rsidR="009876F6" w:rsidRDefault="009876F6" w:rsidP="009876F6">
      <w:pPr>
        <w:rPr>
          <w:sz w:val="22"/>
          <w:szCs w:val="22"/>
        </w:rPr>
      </w:pPr>
      <w:r>
        <w:rPr>
          <w:sz w:val="22"/>
          <w:szCs w:val="22"/>
        </w:rPr>
        <w:t>1.2.Место выполнения оказания услуг: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743"/>
        <w:gridCol w:w="4962"/>
      </w:tblGrid>
      <w:tr w:rsidR="009876F6" w:rsidRPr="004768CB" w:rsidTr="002746B4">
        <w:tc>
          <w:tcPr>
            <w:tcW w:w="468" w:type="dxa"/>
            <w:shd w:val="clear" w:color="auto" w:fill="auto"/>
          </w:tcPr>
          <w:p w:rsidR="009876F6" w:rsidRDefault="009876F6" w:rsidP="002746B4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99309C">
              <w:rPr>
                <w:bCs/>
                <w:sz w:val="20"/>
                <w:szCs w:val="20"/>
              </w:rPr>
              <w:t>№</w:t>
            </w:r>
          </w:p>
          <w:p w:rsidR="009876F6" w:rsidRPr="0099309C" w:rsidRDefault="009876F6" w:rsidP="002746B4">
            <w:pPr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99309C">
              <w:rPr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743" w:type="dxa"/>
            <w:shd w:val="clear" w:color="auto" w:fill="auto"/>
          </w:tcPr>
          <w:p w:rsidR="009876F6" w:rsidRPr="0099309C" w:rsidRDefault="009876F6" w:rsidP="002746B4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99309C">
              <w:rPr>
                <w:bCs/>
                <w:sz w:val="20"/>
                <w:szCs w:val="20"/>
              </w:rPr>
              <w:t>Наименование котельной</w:t>
            </w:r>
          </w:p>
        </w:tc>
        <w:tc>
          <w:tcPr>
            <w:tcW w:w="4962" w:type="dxa"/>
            <w:shd w:val="clear" w:color="auto" w:fill="auto"/>
          </w:tcPr>
          <w:p w:rsidR="009876F6" w:rsidRPr="0099309C" w:rsidRDefault="009876F6" w:rsidP="002746B4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99309C">
              <w:rPr>
                <w:bCs/>
                <w:sz w:val="20"/>
                <w:szCs w:val="20"/>
              </w:rPr>
              <w:t>Адрес (место нахождения)</w:t>
            </w:r>
          </w:p>
        </w:tc>
      </w:tr>
      <w:tr w:rsidR="009876F6" w:rsidRPr="00E17800" w:rsidTr="002746B4">
        <w:tc>
          <w:tcPr>
            <w:tcW w:w="468" w:type="dxa"/>
            <w:shd w:val="clear" w:color="auto" w:fill="auto"/>
          </w:tcPr>
          <w:p w:rsidR="009876F6" w:rsidRPr="00E17800" w:rsidRDefault="009876F6" w:rsidP="002746B4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E1780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43" w:type="dxa"/>
            <w:shd w:val="clear" w:color="auto" w:fill="auto"/>
          </w:tcPr>
          <w:p w:rsidR="009876F6" w:rsidRPr="00E17800" w:rsidRDefault="009876F6" w:rsidP="002746B4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E17800">
              <w:rPr>
                <w:bCs/>
                <w:sz w:val="22"/>
                <w:szCs w:val="22"/>
              </w:rPr>
              <w:t xml:space="preserve">Центральная  котельная №2 </w:t>
            </w:r>
          </w:p>
        </w:tc>
        <w:tc>
          <w:tcPr>
            <w:tcW w:w="4962" w:type="dxa"/>
            <w:shd w:val="clear" w:color="auto" w:fill="auto"/>
          </w:tcPr>
          <w:p w:rsidR="009876F6" w:rsidRPr="00E17800" w:rsidRDefault="009876F6" w:rsidP="002746B4">
            <w:pPr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РТ, </w:t>
            </w:r>
            <w:proofErr w:type="spellStart"/>
            <w:r>
              <w:rPr>
                <w:bCs/>
                <w:sz w:val="22"/>
                <w:szCs w:val="22"/>
              </w:rPr>
              <w:t>г</w:t>
            </w:r>
            <w:proofErr w:type="gramStart"/>
            <w:r>
              <w:rPr>
                <w:bCs/>
                <w:sz w:val="22"/>
                <w:szCs w:val="22"/>
              </w:rPr>
              <w:t>.Е</w:t>
            </w:r>
            <w:proofErr w:type="gramEnd"/>
            <w:r>
              <w:rPr>
                <w:bCs/>
                <w:sz w:val="22"/>
                <w:szCs w:val="22"/>
              </w:rPr>
              <w:t>лабуга</w:t>
            </w:r>
            <w:proofErr w:type="spellEnd"/>
            <w:r>
              <w:rPr>
                <w:bCs/>
                <w:sz w:val="22"/>
                <w:szCs w:val="22"/>
              </w:rPr>
              <w:t>, у</w:t>
            </w:r>
            <w:r w:rsidRPr="00E17800">
              <w:rPr>
                <w:bCs/>
                <w:sz w:val="22"/>
                <w:szCs w:val="22"/>
              </w:rPr>
              <w:t>л. Интернациональная, 9а</w:t>
            </w:r>
          </w:p>
        </w:tc>
      </w:tr>
      <w:tr w:rsidR="009876F6" w:rsidRPr="00E17800" w:rsidTr="002746B4">
        <w:tc>
          <w:tcPr>
            <w:tcW w:w="468" w:type="dxa"/>
            <w:shd w:val="clear" w:color="auto" w:fill="auto"/>
          </w:tcPr>
          <w:p w:rsidR="009876F6" w:rsidRPr="00E17800" w:rsidRDefault="009876F6" w:rsidP="002746B4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E17800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743" w:type="dxa"/>
            <w:shd w:val="clear" w:color="auto" w:fill="auto"/>
          </w:tcPr>
          <w:p w:rsidR="009876F6" w:rsidRPr="00E17800" w:rsidRDefault="009876F6" w:rsidP="002746B4">
            <w:pPr>
              <w:ind w:firstLine="0"/>
              <w:jc w:val="left"/>
              <w:rPr>
                <w:bCs/>
                <w:sz w:val="22"/>
                <w:szCs w:val="22"/>
              </w:rPr>
            </w:pPr>
            <w:proofErr w:type="spellStart"/>
            <w:r w:rsidRPr="00E17800">
              <w:rPr>
                <w:bCs/>
                <w:sz w:val="22"/>
                <w:szCs w:val="22"/>
              </w:rPr>
              <w:t>Тугарова</w:t>
            </w:r>
            <w:proofErr w:type="spellEnd"/>
            <w:r w:rsidRPr="00E17800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</w:tcPr>
          <w:p w:rsidR="009876F6" w:rsidRPr="00E17800" w:rsidRDefault="009876F6" w:rsidP="002746B4">
            <w:pPr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РТ, </w:t>
            </w:r>
            <w:proofErr w:type="spellStart"/>
            <w:r>
              <w:rPr>
                <w:bCs/>
                <w:sz w:val="22"/>
                <w:szCs w:val="22"/>
              </w:rPr>
              <w:t>г</w:t>
            </w:r>
            <w:proofErr w:type="gramStart"/>
            <w:r>
              <w:rPr>
                <w:bCs/>
                <w:sz w:val="22"/>
                <w:szCs w:val="22"/>
              </w:rPr>
              <w:t>.Е</w:t>
            </w:r>
            <w:proofErr w:type="gramEnd"/>
            <w:r>
              <w:rPr>
                <w:bCs/>
                <w:sz w:val="22"/>
                <w:szCs w:val="22"/>
              </w:rPr>
              <w:t>лабуга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у</w:t>
            </w:r>
            <w:r w:rsidRPr="00E17800">
              <w:rPr>
                <w:bCs/>
                <w:sz w:val="22"/>
                <w:szCs w:val="22"/>
              </w:rPr>
              <w:t>л.Тугарова</w:t>
            </w:r>
            <w:proofErr w:type="spellEnd"/>
            <w:r w:rsidRPr="00E17800">
              <w:rPr>
                <w:bCs/>
                <w:sz w:val="22"/>
                <w:szCs w:val="22"/>
              </w:rPr>
              <w:t xml:space="preserve"> 1</w:t>
            </w:r>
          </w:p>
        </w:tc>
      </w:tr>
      <w:tr w:rsidR="009876F6" w:rsidRPr="00E17800" w:rsidTr="002746B4">
        <w:tc>
          <w:tcPr>
            <w:tcW w:w="468" w:type="dxa"/>
            <w:shd w:val="clear" w:color="auto" w:fill="auto"/>
          </w:tcPr>
          <w:p w:rsidR="009876F6" w:rsidRPr="00E17800" w:rsidRDefault="009876F6" w:rsidP="002746B4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E17800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743" w:type="dxa"/>
            <w:shd w:val="clear" w:color="auto" w:fill="auto"/>
          </w:tcPr>
          <w:p w:rsidR="009876F6" w:rsidRPr="00E17800" w:rsidRDefault="009876F6" w:rsidP="002746B4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E17800">
              <w:rPr>
                <w:bCs/>
                <w:sz w:val="22"/>
                <w:szCs w:val="22"/>
              </w:rPr>
              <w:t xml:space="preserve">УПП-ВОС </w:t>
            </w:r>
          </w:p>
        </w:tc>
        <w:tc>
          <w:tcPr>
            <w:tcW w:w="4962" w:type="dxa"/>
            <w:shd w:val="clear" w:color="auto" w:fill="auto"/>
          </w:tcPr>
          <w:p w:rsidR="009876F6" w:rsidRPr="00E17800" w:rsidRDefault="009876F6" w:rsidP="002746B4">
            <w:pPr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РТ, </w:t>
            </w:r>
            <w:proofErr w:type="spellStart"/>
            <w:r>
              <w:rPr>
                <w:bCs/>
                <w:sz w:val="22"/>
                <w:szCs w:val="22"/>
              </w:rPr>
              <w:t>г</w:t>
            </w:r>
            <w:proofErr w:type="gramStart"/>
            <w:r>
              <w:rPr>
                <w:bCs/>
                <w:sz w:val="22"/>
                <w:szCs w:val="22"/>
              </w:rPr>
              <w:t>.Е</w:t>
            </w:r>
            <w:proofErr w:type="gramEnd"/>
            <w:r>
              <w:rPr>
                <w:bCs/>
                <w:sz w:val="22"/>
                <w:szCs w:val="22"/>
              </w:rPr>
              <w:t>лабуга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у</w:t>
            </w:r>
            <w:r w:rsidRPr="00E17800">
              <w:rPr>
                <w:bCs/>
                <w:sz w:val="22"/>
                <w:szCs w:val="22"/>
              </w:rPr>
              <w:t>л.Ту</w:t>
            </w:r>
            <w:r>
              <w:rPr>
                <w:bCs/>
                <w:sz w:val="22"/>
                <w:szCs w:val="22"/>
              </w:rPr>
              <w:t>кая</w:t>
            </w:r>
            <w:proofErr w:type="spellEnd"/>
            <w:r>
              <w:rPr>
                <w:bCs/>
                <w:sz w:val="22"/>
                <w:szCs w:val="22"/>
              </w:rPr>
              <w:t>, 38</w:t>
            </w:r>
          </w:p>
        </w:tc>
      </w:tr>
      <w:tr w:rsidR="009876F6" w:rsidRPr="00E17800" w:rsidTr="002746B4">
        <w:tc>
          <w:tcPr>
            <w:tcW w:w="468" w:type="dxa"/>
            <w:shd w:val="clear" w:color="auto" w:fill="auto"/>
          </w:tcPr>
          <w:p w:rsidR="009876F6" w:rsidRPr="00E17800" w:rsidRDefault="009876F6" w:rsidP="002746B4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E17800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4743" w:type="dxa"/>
            <w:shd w:val="clear" w:color="auto" w:fill="auto"/>
          </w:tcPr>
          <w:p w:rsidR="009876F6" w:rsidRPr="00E17800" w:rsidRDefault="009876F6" w:rsidP="002746B4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E17800">
              <w:rPr>
                <w:bCs/>
                <w:sz w:val="22"/>
                <w:szCs w:val="22"/>
              </w:rPr>
              <w:t xml:space="preserve">Детсад №14 </w:t>
            </w:r>
          </w:p>
        </w:tc>
        <w:tc>
          <w:tcPr>
            <w:tcW w:w="4962" w:type="dxa"/>
            <w:shd w:val="clear" w:color="auto" w:fill="auto"/>
          </w:tcPr>
          <w:p w:rsidR="009876F6" w:rsidRPr="00E17800" w:rsidRDefault="009876F6" w:rsidP="002746B4">
            <w:pPr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РТ, </w:t>
            </w:r>
            <w:proofErr w:type="spellStart"/>
            <w:r>
              <w:rPr>
                <w:bCs/>
                <w:sz w:val="22"/>
                <w:szCs w:val="22"/>
              </w:rPr>
              <w:t>г</w:t>
            </w:r>
            <w:proofErr w:type="gramStart"/>
            <w:r>
              <w:rPr>
                <w:bCs/>
                <w:sz w:val="22"/>
                <w:szCs w:val="22"/>
              </w:rPr>
              <w:t>.Е</w:t>
            </w:r>
            <w:proofErr w:type="gramEnd"/>
            <w:r>
              <w:rPr>
                <w:bCs/>
                <w:sz w:val="22"/>
                <w:szCs w:val="22"/>
              </w:rPr>
              <w:t>лабуга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у</w:t>
            </w:r>
            <w:r w:rsidRPr="00E17800">
              <w:rPr>
                <w:bCs/>
                <w:sz w:val="22"/>
                <w:szCs w:val="22"/>
              </w:rPr>
              <w:t>л.Тугарова</w:t>
            </w:r>
            <w:proofErr w:type="spellEnd"/>
            <w:r w:rsidRPr="00E17800">
              <w:rPr>
                <w:bCs/>
                <w:sz w:val="22"/>
                <w:szCs w:val="22"/>
              </w:rPr>
              <w:t xml:space="preserve"> 24</w:t>
            </w:r>
          </w:p>
        </w:tc>
      </w:tr>
      <w:tr w:rsidR="009876F6" w:rsidRPr="00E17800" w:rsidTr="002746B4">
        <w:tc>
          <w:tcPr>
            <w:tcW w:w="468" w:type="dxa"/>
            <w:shd w:val="clear" w:color="auto" w:fill="auto"/>
          </w:tcPr>
          <w:p w:rsidR="009876F6" w:rsidRPr="00E17800" w:rsidRDefault="009876F6" w:rsidP="002746B4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E17800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4743" w:type="dxa"/>
            <w:shd w:val="clear" w:color="auto" w:fill="auto"/>
          </w:tcPr>
          <w:p w:rsidR="009876F6" w:rsidRPr="00E17800" w:rsidRDefault="009876F6" w:rsidP="002746B4">
            <w:pPr>
              <w:ind w:firstLine="0"/>
              <w:jc w:val="left"/>
              <w:rPr>
                <w:bCs/>
                <w:sz w:val="22"/>
                <w:szCs w:val="22"/>
              </w:rPr>
            </w:pPr>
            <w:proofErr w:type="spellStart"/>
            <w:r w:rsidRPr="00E17800">
              <w:rPr>
                <w:bCs/>
                <w:sz w:val="22"/>
                <w:szCs w:val="22"/>
              </w:rPr>
              <w:t>Тарловка</w:t>
            </w:r>
            <w:proofErr w:type="spellEnd"/>
            <w:r w:rsidRPr="00E17800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</w:tcPr>
          <w:p w:rsidR="009876F6" w:rsidRPr="00E17800" w:rsidRDefault="009876F6" w:rsidP="002746B4">
            <w:pPr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РТ, </w:t>
            </w:r>
            <w:proofErr w:type="spellStart"/>
            <w:r>
              <w:rPr>
                <w:bCs/>
                <w:sz w:val="22"/>
                <w:szCs w:val="22"/>
              </w:rPr>
              <w:t>Елабужский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район, </w:t>
            </w:r>
            <w:proofErr w:type="spellStart"/>
            <w:r>
              <w:rPr>
                <w:bCs/>
                <w:sz w:val="22"/>
                <w:szCs w:val="22"/>
              </w:rPr>
              <w:t>с</w:t>
            </w:r>
            <w:proofErr w:type="gramStart"/>
            <w:r>
              <w:rPr>
                <w:bCs/>
                <w:sz w:val="22"/>
                <w:szCs w:val="22"/>
              </w:rPr>
              <w:t>.</w:t>
            </w:r>
            <w:r w:rsidRPr="00E17800">
              <w:rPr>
                <w:bCs/>
                <w:sz w:val="22"/>
                <w:szCs w:val="22"/>
              </w:rPr>
              <w:t>Т</w:t>
            </w:r>
            <w:proofErr w:type="gramEnd"/>
            <w:r w:rsidRPr="00E17800">
              <w:rPr>
                <w:bCs/>
                <w:sz w:val="22"/>
                <w:szCs w:val="22"/>
              </w:rPr>
              <w:t>арловка</w:t>
            </w:r>
            <w:proofErr w:type="spellEnd"/>
          </w:p>
        </w:tc>
      </w:tr>
    </w:tbl>
    <w:p w:rsidR="009876F6" w:rsidRDefault="009876F6" w:rsidP="009876F6">
      <w:pPr>
        <w:rPr>
          <w:sz w:val="22"/>
          <w:szCs w:val="22"/>
        </w:rPr>
      </w:pPr>
      <w:r>
        <w:rPr>
          <w:sz w:val="22"/>
          <w:szCs w:val="22"/>
        </w:rPr>
        <w:t>1.3.Источник финансирования: собственные средства</w:t>
      </w:r>
    </w:p>
    <w:p w:rsidR="009876F6" w:rsidRDefault="009876F6" w:rsidP="009876F6">
      <w:pPr>
        <w:rPr>
          <w:sz w:val="22"/>
          <w:szCs w:val="22"/>
        </w:rPr>
      </w:pPr>
      <w:r>
        <w:rPr>
          <w:sz w:val="22"/>
          <w:szCs w:val="22"/>
        </w:rPr>
        <w:t>1.4.Срок оказания услуг: с 01.03.2017г. по 31.12.2017г.</w:t>
      </w:r>
    </w:p>
    <w:p w:rsidR="009876F6" w:rsidRDefault="009876F6" w:rsidP="009876F6">
      <w:pPr>
        <w:rPr>
          <w:sz w:val="22"/>
          <w:szCs w:val="22"/>
        </w:rPr>
      </w:pPr>
    </w:p>
    <w:p w:rsidR="009876F6" w:rsidRDefault="009876F6" w:rsidP="009876F6">
      <w:pPr>
        <w:jc w:val="center"/>
        <w:rPr>
          <w:b/>
          <w:sz w:val="22"/>
          <w:szCs w:val="22"/>
        </w:rPr>
      </w:pPr>
      <w:r w:rsidRPr="0090140D">
        <w:rPr>
          <w:b/>
          <w:sz w:val="22"/>
          <w:szCs w:val="22"/>
        </w:rPr>
        <w:t>2.</w:t>
      </w:r>
      <w:r>
        <w:rPr>
          <w:b/>
          <w:sz w:val="22"/>
          <w:szCs w:val="22"/>
        </w:rPr>
        <w:t xml:space="preserve"> Требования к выполнению работ:</w:t>
      </w:r>
    </w:p>
    <w:p w:rsidR="009876F6" w:rsidRDefault="009876F6" w:rsidP="009876F6">
      <w:pPr>
        <w:jc w:val="left"/>
        <w:rPr>
          <w:sz w:val="22"/>
          <w:szCs w:val="22"/>
        </w:rPr>
      </w:pPr>
      <w:r>
        <w:rPr>
          <w:sz w:val="22"/>
          <w:szCs w:val="22"/>
        </w:rPr>
        <w:t>2.1.Обслуживание опасных производственных объектов производить в соответствии с Федеральным законом от 21.07.1997г. №116-ФЗ «О промышленной безопасности опасных производственных объектов», Федеральным законом от 22.08.1995г. №151-ФЗ «Об аварийно-спасательных службах и статусе спасателей» (с изменениями от 22.07.2013г.)</w:t>
      </w:r>
    </w:p>
    <w:p w:rsidR="009876F6" w:rsidRDefault="009876F6" w:rsidP="009876F6">
      <w:pPr>
        <w:jc w:val="left"/>
        <w:rPr>
          <w:sz w:val="22"/>
          <w:szCs w:val="22"/>
        </w:rPr>
      </w:pPr>
      <w:r>
        <w:rPr>
          <w:sz w:val="22"/>
          <w:szCs w:val="22"/>
        </w:rPr>
        <w:t>2.2.Поддержание в постоянной готовности сил и сре</w:t>
      </w:r>
      <w:proofErr w:type="gramStart"/>
      <w:r>
        <w:rPr>
          <w:sz w:val="22"/>
          <w:szCs w:val="22"/>
        </w:rPr>
        <w:t>дств к р</w:t>
      </w:r>
      <w:proofErr w:type="gramEnd"/>
      <w:r>
        <w:rPr>
          <w:sz w:val="22"/>
          <w:szCs w:val="22"/>
        </w:rPr>
        <w:t>еагированию и проведению работ по локализации чрезвычайной ситуации  на объектах Заказчика.</w:t>
      </w:r>
    </w:p>
    <w:p w:rsidR="009876F6" w:rsidRDefault="009876F6" w:rsidP="009876F6">
      <w:pPr>
        <w:jc w:val="left"/>
        <w:rPr>
          <w:sz w:val="22"/>
          <w:szCs w:val="22"/>
        </w:rPr>
      </w:pPr>
      <w:r>
        <w:rPr>
          <w:sz w:val="22"/>
          <w:szCs w:val="22"/>
        </w:rPr>
        <w:t>2.3.Участник (Исполнитель) должен обеспечить реагирование сил и сре</w:t>
      </w:r>
      <w:proofErr w:type="gramStart"/>
      <w:r>
        <w:rPr>
          <w:sz w:val="22"/>
          <w:szCs w:val="22"/>
        </w:rPr>
        <w:t>дств в кр</w:t>
      </w:r>
      <w:proofErr w:type="gramEnd"/>
      <w:r>
        <w:rPr>
          <w:sz w:val="22"/>
          <w:szCs w:val="22"/>
        </w:rPr>
        <w:t>атчайшие сроки (в зависимости от расстояний до места расположения объекта), но не более 1 часа с момента получения от Заказчика  информации о чрезвычайной ситуации.</w:t>
      </w:r>
    </w:p>
    <w:p w:rsidR="009876F6" w:rsidRDefault="009876F6" w:rsidP="009876F6">
      <w:pPr>
        <w:jc w:val="left"/>
        <w:rPr>
          <w:sz w:val="22"/>
          <w:szCs w:val="22"/>
        </w:rPr>
      </w:pPr>
      <w:r w:rsidRPr="00FE74DC">
        <w:rPr>
          <w:sz w:val="22"/>
          <w:szCs w:val="22"/>
        </w:rPr>
        <w:t xml:space="preserve">2.4. </w:t>
      </w:r>
      <w:proofErr w:type="gramStart"/>
      <w:r w:rsidRPr="00FE74DC">
        <w:rPr>
          <w:sz w:val="22"/>
          <w:szCs w:val="22"/>
        </w:rPr>
        <w:t xml:space="preserve">Участник закупки должен иметь свидетельство на право ведения аварийно-спасательных работ в чрезвычайных ситуациях аттестованным в Отраслевой комиссии Минэнерго по аттестации АСС (Ф) и спасателей нефтяной и газовой промышленности </w:t>
      </w:r>
      <w:proofErr w:type="spellStart"/>
      <w:r w:rsidRPr="00FE74DC">
        <w:rPr>
          <w:sz w:val="22"/>
          <w:szCs w:val="22"/>
        </w:rPr>
        <w:t>Минпромторга</w:t>
      </w:r>
      <w:proofErr w:type="spellEnd"/>
      <w:r w:rsidRPr="00FE74DC">
        <w:rPr>
          <w:sz w:val="22"/>
          <w:szCs w:val="22"/>
        </w:rPr>
        <w:t xml:space="preserve"> России, в которое включены следующие основные виды проводимых работ: газоспасательные работы</w:t>
      </w:r>
      <w:r>
        <w:rPr>
          <w:sz w:val="22"/>
          <w:szCs w:val="22"/>
        </w:rPr>
        <w:t>.</w:t>
      </w:r>
      <w:proofErr w:type="gramEnd"/>
    </w:p>
    <w:p w:rsidR="00913F8D" w:rsidRDefault="00913F8D"/>
    <w:sectPr w:rsidR="00913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B78"/>
    <w:rsid w:val="00041FB3"/>
    <w:rsid w:val="00913F8D"/>
    <w:rsid w:val="009876F6"/>
    <w:rsid w:val="00CA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6F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6F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</dc:creator>
  <cp:lastModifiedBy>Начальник ОМТС</cp:lastModifiedBy>
  <cp:revision>2</cp:revision>
  <dcterms:created xsi:type="dcterms:W3CDTF">2017-02-03T12:14:00Z</dcterms:created>
  <dcterms:modified xsi:type="dcterms:W3CDTF">2017-02-03T12:14:00Z</dcterms:modified>
</cp:coreProperties>
</file>